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36450" w14:textId="77777777" w:rsidR="00FF013A" w:rsidRDefault="00FF013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9640" w:type="dxa"/>
        <w:jc w:val="center"/>
        <w:tblLayout w:type="fixed"/>
        <w:tblLook w:val="0400" w:firstRow="0" w:lastRow="0" w:firstColumn="0" w:lastColumn="0" w:noHBand="0" w:noVBand="1"/>
      </w:tblPr>
      <w:tblGrid>
        <w:gridCol w:w="5070"/>
        <w:gridCol w:w="4570"/>
      </w:tblGrid>
      <w:tr w:rsidR="00FF013A" w14:paraId="2278B60E" w14:textId="77777777">
        <w:trPr>
          <w:trHeight w:val="1080"/>
          <w:jc w:val="center"/>
        </w:trPr>
        <w:tc>
          <w:tcPr>
            <w:tcW w:w="5070" w:type="dxa"/>
          </w:tcPr>
          <w:p w14:paraId="7D5C43A0" w14:textId="77777777" w:rsidR="00FF013A" w:rsidRDefault="004B6B10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MINISTRY OF EDUCATION AND TRAINING</w:t>
            </w:r>
          </w:p>
          <w:p w14:paraId="579B46FC" w14:textId="77777777" w:rsidR="00FF013A" w:rsidRDefault="004B6B10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>NATIONAL ECONOMICS UNIVERSITY</w:t>
            </w:r>
          </w:p>
          <w:p w14:paraId="7AFF271B" w14:textId="77777777" w:rsidR="00FF013A" w:rsidRDefault="004B6B10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hidden="0" allowOverlap="1" wp14:anchorId="239E3061" wp14:editId="06B2B350">
                      <wp:simplePos x="0" y="0"/>
                      <wp:positionH relativeFrom="column">
                        <wp:posOffset>1790700</wp:posOffset>
                      </wp:positionH>
                      <wp:positionV relativeFrom="paragraph">
                        <wp:posOffset>5096</wp:posOffset>
                      </wp:positionV>
                      <wp:extent cx="0" cy="12700"/>
                      <wp:effectExtent l="0" t="0" r="0" b="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65865" y="378000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4294967295" distT="4294967295" distL="114300" distR="114300" hidden="0" layoutInCell="1" locked="0" relativeHeight="0" simplePos="0">
                      <wp:simplePos x="0" y="0"/>
                      <wp:positionH relativeFrom="column">
                        <wp:posOffset>1790700</wp:posOffset>
                      </wp:positionH>
                      <wp:positionV relativeFrom="paragraph">
                        <wp:posOffset>5096</wp:posOffset>
                      </wp:positionV>
                      <wp:extent cx="0" cy="12700"/>
                      <wp:effectExtent b="0" l="0" r="0" t="0"/>
                      <wp:wrapNone/>
                      <wp:docPr id="4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4570" w:type="dxa"/>
          </w:tcPr>
          <w:p w14:paraId="298C36CA" w14:textId="77777777" w:rsidR="00FF013A" w:rsidRDefault="004B6B10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SOCIALIST REPUBLIC OF VIETNAM</w:t>
            </w:r>
          </w:p>
          <w:p w14:paraId="031EA027" w14:textId="77777777" w:rsidR="00FF013A" w:rsidRDefault="004B6B10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>Independence – Freedom – Happiness</w: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hidden="0" allowOverlap="1" wp14:anchorId="1095AEC6" wp14:editId="595EA9EF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208296</wp:posOffset>
                      </wp:positionV>
                      <wp:extent cx="0" cy="12700"/>
                      <wp:effectExtent l="0" t="0" r="0" b="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374133" y="3780000"/>
                                <a:ext cx="19437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4294967295" distT="4294967295" distL="114300" distR="114300" hidden="0" layoutInCell="1" locked="0" relativeHeight="0" simplePos="0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208296</wp:posOffset>
                      </wp:positionV>
                      <wp:extent cx="0" cy="12700"/>
                      <wp:effectExtent b="0" l="0" r="0" t="0"/>
                      <wp:wrapNone/>
                      <wp:docPr id="3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14:paraId="48F2B78F" w14:textId="77777777" w:rsidR="00FF013A" w:rsidRDefault="00FF013A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FF013A" w14:paraId="6CF89382" w14:textId="77777777">
        <w:trPr>
          <w:trHeight w:val="1080"/>
          <w:jc w:val="center"/>
        </w:trPr>
        <w:tc>
          <w:tcPr>
            <w:tcW w:w="9640" w:type="dxa"/>
            <w:gridSpan w:val="2"/>
            <w:vAlign w:val="center"/>
          </w:tcPr>
          <w:p w14:paraId="0BECFE0C" w14:textId="77777777" w:rsidR="00FF013A" w:rsidRDefault="004B6B10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8"/>
                <w:szCs w:val="28"/>
              </w:rPr>
              <w:t>COURSE SYLLABUS</w:t>
            </w:r>
          </w:p>
          <w:p w14:paraId="1DDAC65D" w14:textId="77777777" w:rsidR="00FF013A" w:rsidRDefault="004B6B10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FF"/>
                <w:sz w:val="24"/>
                <w:szCs w:val="24"/>
              </w:rPr>
              <w:t>(Issued with Decision number 974/QĐ-ĐHKTQD  by NEU’s President, 30th August 2023)</w:t>
            </w:r>
          </w:p>
        </w:tc>
      </w:tr>
      <w:tr w:rsidR="00FF013A" w14:paraId="047A7A34" w14:textId="77777777">
        <w:trPr>
          <w:trHeight w:val="597"/>
          <w:jc w:val="center"/>
        </w:trPr>
        <w:tc>
          <w:tcPr>
            <w:tcW w:w="9640" w:type="dxa"/>
            <w:gridSpan w:val="2"/>
            <w:vAlign w:val="center"/>
          </w:tcPr>
          <w:p w14:paraId="173FC522" w14:textId="77777777" w:rsidR="00FF013A" w:rsidRDefault="00FF013A">
            <w:pPr>
              <w:spacing w:after="0" w:line="300" w:lineRule="auto"/>
              <w:rPr>
                <w:rFonts w:ascii="Times New Roman" w:eastAsia="Times New Roman" w:hAnsi="Times New Roman" w:cs="Times New Roman"/>
                <w:b/>
                <w:color w:val="0000FF"/>
                <w:sz w:val="26"/>
                <w:szCs w:val="26"/>
              </w:rPr>
            </w:pPr>
          </w:p>
        </w:tc>
      </w:tr>
    </w:tbl>
    <w:p w14:paraId="69AECFFD" w14:textId="77777777" w:rsidR="00FF013A" w:rsidRDefault="00FF013A">
      <w:pPr>
        <w:tabs>
          <w:tab w:val="left" w:pos="720"/>
        </w:tabs>
        <w:spacing w:after="0" w:line="30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726E1877" w14:textId="77777777" w:rsidR="00FF013A" w:rsidRDefault="004B6B10">
      <w:pPr>
        <w:tabs>
          <w:tab w:val="left" w:pos="720"/>
        </w:tabs>
        <w:spacing w:after="0" w:line="30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1. GENERAL INFORMATION</w:t>
      </w:r>
    </w:p>
    <w:p w14:paraId="04AD7B3B" w14:textId="77777777" w:rsidR="00FF013A" w:rsidRDefault="004B6B10">
      <w:pPr>
        <w:tabs>
          <w:tab w:val="left" w:pos="720"/>
        </w:tabs>
        <w:spacing w:after="0" w:line="300" w:lineRule="auto"/>
        <w:ind w:left="1080" w:hanging="360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- Title: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  <w:t xml:space="preserve">Principles of Marketing  </w:t>
      </w:r>
    </w:p>
    <w:p w14:paraId="0E5D2C6D" w14:textId="39B12EDE" w:rsidR="00FF013A" w:rsidRDefault="004B6B10">
      <w:pPr>
        <w:tabs>
          <w:tab w:val="left" w:pos="720"/>
        </w:tabs>
        <w:spacing w:after="0" w:line="300" w:lineRule="auto"/>
        <w:ind w:left="1080" w:hanging="360"/>
        <w:rPr>
          <w:rFonts w:ascii="Times New Roman" w:eastAsia="Times New Roman" w:hAnsi="Times New Roman" w:cs="Times New Roman"/>
          <w:b/>
          <w:i/>
          <w:smallCap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- Course number: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  <w:t>EP</w:t>
      </w:r>
      <w:r w:rsidR="00296871">
        <w:rPr>
          <w:rFonts w:ascii="Times New Roman" w:eastAsia="Times New Roman" w:hAnsi="Times New Roman" w:cs="Times New Roman"/>
          <w:b/>
          <w:i/>
          <w:sz w:val="26"/>
          <w:szCs w:val="26"/>
          <w:lang w:val="en-US"/>
        </w:rPr>
        <w:t>18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.MKMA1104</w:t>
      </w:r>
    </w:p>
    <w:p w14:paraId="277E0899" w14:textId="77777777" w:rsidR="00FF013A" w:rsidRDefault="004B6B10">
      <w:pPr>
        <w:tabs>
          <w:tab w:val="left" w:pos="720"/>
        </w:tabs>
        <w:spacing w:after="0" w:line="300" w:lineRule="auto"/>
        <w:ind w:left="1080" w:hanging="360"/>
        <w:rPr>
          <w:rFonts w:ascii="Times New Roman" w:eastAsia="Times New Roman" w:hAnsi="Times New Roman" w:cs="Times New Roman"/>
          <w:b/>
          <w:i/>
          <w:smallCap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i/>
          <w:smallCap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Type of course: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  <w:t>Elective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smallCaps/>
          <w:sz w:val="26"/>
          <w:szCs w:val="26"/>
        </w:rPr>
        <w:t xml:space="preserve"> </w:t>
      </w:r>
    </w:p>
    <w:p w14:paraId="291C957F" w14:textId="419017D0" w:rsidR="00FF013A" w:rsidRDefault="004B6B10">
      <w:pPr>
        <w:tabs>
          <w:tab w:val="left" w:pos="720"/>
        </w:tabs>
        <w:spacing w:after="0" w:line="300" w:lineRule="auto"/>
        <w:ind w:left="108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- Number of Credits: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3 </w:t>
      </w:r>
    </w:p>
    <w:p w14:paraId="48A000A7" w14:textId="77777777" w:rsidR="00FF013A" w:rsidRDefault="004B6B10">
      <w:pPr>
        <w:tabs>
          <w:tab w:val="left" w:pos="720"/>
        </w:tabs>
        <w:spacing w:after="0" w:line="300" w:lineRule="auto"/>
        <w:ind w:left="1080" w:hanging="360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+ Lecture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  <w:t>30 hours</w:t>
      </w:r>
    </w:p>
    <w:p w14:paraId="3D45E680" w14:textId="4FEE669F" w:rsidR="00FF013A" w:rsidRDefault="004B6B10">
      <w:pPr>
        <w:tabs>
          <w:tab w:val="left" w:pos="720"/>
        </w:tabs>
        <w:spacing w:after="0" w:line="300" w:lineRule="auto"/>
        <w:ind w:left="1080" w:hanging="360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  <w:t xml:space="preserve">+ Tutorial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15 hours</w:t>
      </w:r>
    </w:p>
    <w:p w14:paraId="3DA8A28E" w14:textId="77777777" w:rsidR="00FF013A" w:rsidRDefault="004B6B10">
      <w:pPr>
        <w:tabs>
          <w:tab w:val="left" w:pos="720"/>
        </w:tabs>
        <w:spacing w:after="0" w:line="300" w:lineRule="auto"/>
        <w:ind w:left="1080" w:hanging="360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  <w:t>+ Self-study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  <w:t>90 hours</w:t>
      </w:r>
    </w:p>
    <w:p w14:paraId="0970E433" w14:textId="77777777" w:rsidR="00FF013A" w:rsidRDefault="004B6B10">
      <w:pPr>
        <w:tabs>
          <w:tab w:val="left" w:pos="720"/>
        </w:tabs>
        <w:spacing w:after="0" w:line="300" w:lineRule="auto"/>
        <w:ind w:left="4320" w:hanging="3600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- Prerequisite: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  <w:t xml:space="preserve">Microeconomics 1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</w:p>
    <w:p w14:paraId="4AEF3E5C" w14:textId="77777777" w:rsidR="00FF013A" w:rsidRDefault="00FF013A">
      <w:pPr>
        <w:tabs>
          <w:tab w:val="left" w:pos="720"/>
        </w:tabs>
        <w:spacing w:after="0" w:line="30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14:paraId="57383459" w14:textId="77777777" w:rsidR="00FF013A" w:rsidRDefault="004B6B10">
      <w:pPr>
        <w:tabs>
          <w:tab w:val="left" w:pos="720"/>
        </w:tabs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2. DEPARTMENT AND TEACHTER</w:t>
      </w:r>
    </w:p>
    <w:p w14:paraId="223D2DE0" w14:textId="77777777" w:rsidR="00FF013A" w:rsidRDefault="004B6B10">
      <w:pPr>
        <w:tabs>
          <w:tab w:val="left" w:pos="720"/>
        </w:tabs>
        <w:spacing w:after="0" w:line="300" w:lineRule="auto"/>
        <w:ind w:right="-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Department: Marketing</w:t>
      </w:r>
    </w:p>
    <w:p w14:paraId="2015A14D" w14:textId="77777777" w:rsidR="00FF013A" w:rsidRDefault="004B6B10">
      <w:pPr>
        <w:tabs>
          <w:tab w:val="left" w:pos="720"/>
        </w:tabs>
        <w:spacing w:after="0" w:line="300" w:lineRule="auto"/>
        <w:ind w:right="-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Address: Suite 1305, Building A1, NEU.</w:t>
      </w:r>
    </w:p>
    <w:p w14:paraId="78D9BFEA" w14:textId="77777777" w:rsidR="00FF013A" w:rsidRDefault="004B6B10">
      <w:pPr>
        <w:tabs>
          <w:tab w:val="left" w:pos="720"/>
        </w:tabs>
        <w:spacing w:after="0" w:line="300" w:lineRule="auto"/>
        <w:ind w:right="-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Teacher: </w:t>
      </w:r>
    </w:p>
    <w:p w14:paraId="54A47602" w14:textId="77777777" w:rsidR="00FF013A" w:rsidRDefault="004B6B10">
      <w:pPr>
        <w:numPr>
          <w:ilvl w:val="0"/>
          <w:numId w:val="5"/>
        </w:numPr>
        <w:tabs>
          <w:tab w:val="left" w:pos="720"/>
        </w:tabs>
        <w:spacing w:after="0" w:line="300" w:lineRule="auto"/>
        <w:ind w:right="-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Prof.Dr. Tran Minh Dao Phone number: 0904 192 294 Email: daotm@neu.edu.vn</w:t>
      </w:r>
    </w:p>
    <w:p w14:paraId="44500A43" w14:textId="77777777" w:rsidR="00FF013A" w:rsidRDefault="004B6B10">
      <w:pPr>
        <w:numPr>
          <w:ilvl w:val="0"/>
          <w:numId w:val="5"/>
        </w:numPr>
        <w:tabs>
          <w:tab w:val="left" w:pos="720"/>
        </w:tabs>
        <w:spacing w:after="0" w:line="300" w:lineRule="auto"/>
        <w:ind w:right="-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Associate Professor, PhD. Truong Dinh Chien Phone number: 0913 588 377 Email: chientd@neu.edu.vn</w:t>
      </w:r>
    </w:p>
    <w:p w14:paraId="4DA67685" w14:textId="77777777" w:rsidR="00FF013A" w:rsidRDefault="004B6B10">
      <w:pPr>
        <w:numPr>
          <w:ilvl w:val="0"/>
          <w:numId w:val="5"/>
        </w:numPr>
        <w:tabs>
          <w:tab w:val="left" w:pos="720"/>
        </w:tabs>
        <w:spacing w:after="0" w:line="300" w:lineRule="auto"/>
        <w:ind w:right="-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Associate Professor, PhD. Vu Huy Thong Phone number: 0904 111 578 Email: thongvh@neu.</w:t>
      </w:r>
      <w:r>
        <w:rPr>
          <w:rFonts w:ascii="Times New Roman" w:eastAsia="Times New Roman" w:hAnsi="Times New Roman" w:cs="Times New Roman"/>
          <w:sz w:val="26"/>
          <w:szCs w:val="26"/>
        </w:rPr>
        <w:t>edu.vn</w:t>
      </w:r>
    </w:p>
    <w:p w14:paraId="061D9F6A" w14:textId="77777777" w:rsidR="00FF013A" w:rsidRDefault="004B6B10">
      <w:pPr>
        <w:numPr>
          <w:ilvl w:val="0"/>
          <w:numId w:val="5"/>
        </w:numPr>
        <w:tabs>
          <w:tab w:val="left" w:pos="720"/>
        </w:tabs>
        <w:spacing w:after="0" w:line="300" w:lineRule="auto"/>
        <w:ind w:right="-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Associate Professor, PhD. Pham Thi Huyen Phone number: 0948 668 802 Email: huyenpt@neu.edu.vn</w:t>
      </w:r>
    </w:p>
    <w:p w14:paraId="397969D8" w14:textId="77777777" w:rsidR="00FF013A" w:rsidRDefault="004B6B10">
      <w:pPr>
        <w:numPr>
          <w:ilvl w:val="0"/>
          <w:numId w:val="5"/>
        </w:numPr>
        <w:tabs>
          <w:tab w:val="left" w:pos="720"/>
        </w:tabs>
        <w:spacing w:after="0" w:line="300" w:lineRule="auto"/>
        <w:ind w:right="-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Dr. Nguyen Thu Lan Phone number: 0932 258 666 Email: lannt@neu.edu.vn</w:t>
      </w:r>
    </w:p>
    <w:p w14:paraId="01DE5020" w14:textId="77777777" w:rsidR="00FF013A" w:rsidRDefault="004B6B10">
      <w:pPr>
        <w:numPr>
          <w:ilvl w:val="0"/>
          <w:numId w:val="5"/>
        </w:numPr>
        <w:tabs>
          <w:tab w:val="left" w:pos="720"/>
        </w:tabs>
        <w:spacing w:after="0" w:line="300" w:lineRule="auto"/>
        <w:ind w:right="-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Dr. Le Thuy Huong Phone number: 0914 922 775 Email: lethuyhuongmkt@neu.edu.vn</w:t>
      </w:r>
    </w:p>
    <w:p w14:paraId="48B48822" w14:textId="77777777" w:rsidR="00FF013A" w:rsidRDefault="004B6B10">
      <w:pPr>
        <w:numPr>
          <w:ilvl w:val="0"/>
          <w:numId w:val="5"/>
        </w:numPr>
        <w:tabs>
          <w:tab w:val="left" w:pos="720"/>
        </w:tabs>
        <w:spacing w:after="0" w:line="300" w:lineRule="auto"/>
        <w:ind w:right="-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Dr. Vu </w:t>
      </w:r>
      <w:r>
        <w:rPr>
          <w:rFonts w:ascii="Times New Roman" w:eastAsia="Times New Roman" w:hAnsi="Times New Roman" w:cs="Times New Roman"/>
          <w:sz w:val="26"/>
          <w:szCs w:val="26"/>
        </w:rPr>
        <w:t>Hoang Linh Phone number: 0787 238 362 Email: linhvh@neu.edu.vn</w:t>
      </w:r>
    </w:p>
    <w:p w14:paraId="50D75625" w14:textId="77777777" w:rsidR="00FF013A" w:rsidRDefault="004B6B10">
      <w:pPr>
        <w:numPr>
          <w:ilvl w:val="0"/>
          <w:numId w:val="5"/>
        </w:numPr>
        <w:tabs>
          <w:tab w:val="left" w:pos="720"/>
        </w:tabs>
        <w:spacing w:after="0" w:line="300" w:lineRule="auto"/>
        <w:ind w:right="-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MSc. Duong Thi Hoa Phone number: 0988 902 742 Email: hoadt@neu.edu.vn</w:t>
      </w:r>
    </w:p>
    <w:p w14:paraId="7010B975" w14:textId="77777777" w:rsidR="00FF013A" w:rsidRDefault="004B6B10">
      <w:pPr>
        <w:numPr>
          <w:ilvl w:val="0"/>
          <w:numId w:val="5"/>
        </w:numPr>
        <w:tabs>
          <w:tab w:val="left" w:pos="720"/>
        </w:tabs>
        <w:spacing w:after="0" w:line="300" w:lineRule="auto"/>
        <w:ind w:right="-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MSc. Nguyen Huu Dang Khoa Phone number: 0902 448 985 Email: khohhd@neu.edu.vn</w:t>
      </w:r>
    </w:p>
    <w:p w14:paraId="4CA7AC8C" w14:textId="77777777" w:rsidR="00FF013A" w:rsidRDefault="00FF013A">
      <w:pPr>
        <w:pBdr>
          <w:top w:val="nil"/>
          <w:left w:val="nil"/>
          <w:bottom w:val="nil"/>
          <w:right w:val="nil"/>
          <w:between w:val="nil"/>
        </w:pBdr>
        <w:tabs>
          <w:tab w:val="left" w:pos="720"/>
        </w:tabs>
        <w:spacing w:after="0" w:line="300" w:lineRule="auto"/>
        <w:ind w:right="-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7935831" w14:textId="77777777" w:rsidR="00FF013A" w:rsidRDefault="004B6B10">
      <w:pPr>
        <w:tabs>
          <w:tab w:val="left" w:pos="142"/>
          <w:tab w:val="left" w:pos="720"/>
        </w:tabs>
        <w:spacing w:after="0" w:line="300" w:lineRule="auto"/>
        <w:ind w:right="-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3. COURSE DESCRIPTION</w:t>
      </w:r>
    </w:p>
    <w:p w14:paraId="4AAB27C4" w14:textId="77777777" w:rsidR="00FF013A" w:rsidRDefault="004B6B10">
      <w:pPr>
        <w:widowControl w:val="0"/>
        <w:spacing w:after="0" w:line="30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The course introduces students to the basic concepts of marketing, the role of marketing within an organization; the </w:t>
      </w:r>
      <w:r>
        <w:rPr>
          <w:rFonts w:ascii="Times New Roman" w:eastAsia="Times New Roman" w:hAnsi="Times New Roman" w:cs="Times New Roman"/>
          <w:sz w:val="26"/>
          <w:szCs w:val="26"/>
        </w:rPr>
        <w:t>necessary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understanding about the market, marketing environment and consumer behavior. The course also introduces the main marketing tools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such as marketing research, market segmentation, market targeting, positioning and 4Ps of marketing mix: Product, Price, Place and Promotion. Students are provided with a conceptual vocabulary and basic English structures in marketing so that they are able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to read and use materials and specialized books related to marketing in English.  </w:t>
      </w:r>
    </w:p>
    <w:p w14:paraId="23216D7C" w14:textId="77777777" w:rsidR="00FF013A" w:rsidRDefault="00FF013A">
      <w:pPr>
        <w:spacing w:after="0" w:line="30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471FB5F" w14:textId="77777777" w:rsidR="00FF013A" w:rsidRDefault="004B6B10">
      <w:pPr>
        <w:spacing w:after="0" w:line="30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4. LEARNING RESOURCE</w:t>
      </w:r>
    </w:p>
    <w:p w14:paraId="33C556BC" w14:textId="77777777" w:rsidR="00FF013A" w:rsidRDefault="004B6B10">
      <w:pPr>
        <w:spacing w:after="0" w:line="30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Main textbook</w:t>
      </w:r>
    </w:p>
    <w:p w14:paraId="349D415D" w14:textId="77777777" w:rsidR="00FF013A" w:rsidRDefault="004B6B1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851" w:hanging="49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Philip Kotler and Gary Amstrong (2014), Principles of marketing, 15th edition, Pearson Education</w:t>
      </w:r>
    </w:p>
    <w:p w14:paraId="0FE1692D" w14:textId="77777777" w:rsidR="00FF013A" w:rsidRDefault="00FF013A">
      <w:pPr>
        <w:spacing w:after="0" w:line="300" w:lineRule="auto"/>
        <w:ind w:left="450" w:hanging="45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58C9566" w14:textId="77777777" w:rsidR="00FF013A" w:rsidRDefault="004B6B10">
      <w:pPr>
        <w:spacing w:after="0" w:line="300" w:lineRule="auto"/>
        <w:ind w:left="450" w:hanging="45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Others</w:t>
      </w:r>
    </w:p>
    <w:p w14:paraId="0D4C50C9" w14:textId="77777777" w:rsidR="00FF013A" w:rsidRDefault="004B6B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Trần Minh Đạo (2012), Giáo trình Marketing căn bản, NXB ĐH Kinh tế Quốc dân</w:t>
      </w:r>
    </w:p>
    <w:p w14:paraId="43C3E39F" w14:textId="77777777" w:rsidR="00FF013A" w:rsidRDefault="004B6B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Philip Kotler (2010), Marketing 3.0, NXB Tổng hợp Thành phố Hồ Chí Minh</w:t>
      </w:r>
    </w:p>
    <w:p w14:paraId="4D0011DE" w14:textId="77777777" w:rsidR="00FF013A" w:rsidRDefault="004B6B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851" w:hanging="491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Philip Kotler (2008), Những phương thức sáng tạo, chiến thắng và khống chế thị trường, NXB Trẻ</w:t>
      </w:r>
    </w:p>
    <w:p w14:paraId="16BA59F4" w14:textId="77777777" w:rsidR="00FF013A" w:rsidRDefault="004B6B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96" w:after="96" w:line="300" w:lineRule="auto"/>
        <w:ind w:left="851" w:hanging="49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Philip Kotler (2021) Marketing 5.0, John Wiley &amp; Sons Inc</w:t>
      </w:r>
    </w:p>
    <w:p w14:paraId="06199320" w14:textId="77777777" w:rsidR="00FF013A" w:rsidRDefault="004B6B1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ind w:left="851" w:hanging="491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Philip Kotler (2017), Phiêu lưu trong thế giới Marketing, Nguyễn Dương Hiếu, Phan Thị Thùy Vi dịch, Nhà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xuất bản Trẻ</w:t>
      </w:r>
    </w:p>
    <w:p w14:paraId="1E2DEFEB" w14:textId="77777777" w:rsidR="00FF013A" w:rsidRDefault="00FF013A">
      <w:pPr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359D42C" w14:textId="77777777" w:rsidR="00FF013A" w:rsidRDefault="004B6B10">
      <w:pPr>
        <w:spacing w:after="0" w:line="30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5. COURSE GOAL</w:t>
      </w:r>
    </w:p>
    <w:tbl>
      <w:tblPr>
        <w:tblStyle w:val="a0"/>
        <w:tblW w:w="906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5"/>
        <w:gridCol w:w="5909"/>
        <w:gridCol w:w="1134"/>
        <w:gridCol w:w="1129"/>
      </w:tblGrid>
      <w:tr w:rsidR="00FF013A" w14:paraId="2863F505" w14:textId="77777777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D98F8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Goals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214AB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Goals Description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FD543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PLOs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54FD2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MIT’ level</w:t>
            </w:r>
          </w:p>
        </w:tc>
      </w:tr>
      <w:tr w:rsidR="00FF013A" w14:paraId="4544BFAC" w14:textId="77777777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B9078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[1]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2024B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[2]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EC1A6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[3]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7E54F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[4]</w:t>
            </w:r>
          </w:p>
        </w:tc>
      </w:tr>
      <w:tr w:rsidR="00FF013A" w14:paraId="034661F2" w14:textId="77777777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9F742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G1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F8DA5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Provide learners with the basic knowledge of marketing, the basic philosophies of marketing; the role and position of marketing; the relationship between the marketing function and other functions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9D7B9" w14:textId="77777777" w:rsidR="00FF013A" w:rsidRDefault="004B6B10">
            <w:pPr>
              <w:widowControl w:val="0"/>
              <w:spacing w:after="0" w:line="300" w:lineRule="auto"/>
              <w:ind w:firstLine="17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1.3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59373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F013A" w14:paraId="0AC14D06" w14:textId="77777777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8391C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G2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3C9DB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Introduce learners to the marketing implementation process towards making effective marketing decisions.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3A982" w14:textId="77777777" w:rsidR="00FF013A" w:rsidRDefault="004B6B10">
            <w:pPr>
              <w:widowControl w:val="0"/>
              <w:spacing w:after="0" w:line="300" w:lineRule="auto"/>
              <w:ind w:firstLine="17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A96A0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F013A" w14:paraId="53F63264" w14:textId="77777777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498C3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G3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54E2B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Show learners that the information used as a basis for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making marketing decisions is the factors belonging to marketing environment, includi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 micro factors and macro factors; how to gather and analyze that information for marketing decision making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470DE" w14:textId="77777777" w:rsidR="00FF013A" w:rsidRDefault="004B6B10">
            <w:pPr>
              <w:widowControl w:val="0"/>
              <w:spacing w:after="0" w:line="300" w:lineRule="auto"/>
              <w:ind w:firstLine="17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1.4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AE167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F013A" w14:paraId="4AF75FAB" w14:textId="77777777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7F77A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G4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DD24C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Introduce learners to the strategic decisions in marketing through the STP formula</w:t>
            </w:r>
          </w:p>
          <w:p w14:paraId="05D97253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Provide learners with a basic understanding of tactical marketing decisions and the basic for making those decisions through the 4Ps formula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37CEC" w14:textId="77777777" w:rsidR="00FF013A" w:rsidRDefault="004B6B10">
            <w:pPr>
              <w:widowControl w:val="0"/>
              <w:spacing w:after="0" w:line="300" w:lineRule="auto"/>
              <w:ind w:firstLine="17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1.5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C2800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FF013A" w14:paraId="0775BE0B" w14:textId="77777777">
        <w:trPr>
          <w:trHeight w:val="509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E0189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G5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D9327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Create opportunities 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o practice teamwork skills ; practice analytical skills regarding marketing actitities in a specific business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3035B" w14:textId="77777777" w:rsidR="00FF013A" w:rsidRDefault="004B6B10">
            <w:pPr>
              <w:widowControl w:val="0"/>
              <w:spacing w:after="0" w:line="300" w:lineRule="auto"/>
              <w:ind w:firstLine="17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2.1</w:t>
            </w:r>
          </w:p>
          <w:p w14:paraId="5F5478C6" w14:textId="77777777" w:rsidR="00FF013A" w:rsidRDefault="004B6B10">
            <w:pPr>
              <w:widowControl w:val="0"/>
              <w:spacing w:after="0" w:line="300" w:lineRule="auto"/>
              <w:ind w:firstLine="17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2.2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A1F0B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FF013A" w14:paraId="109EE543" w14:textId="77777777">
        <w:trPr>
          <w:trHeight w:val="509"/>
        </w:trPr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865B1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G6</w:t>
            </w:r>
          </w:p>
        </w:tc>
        <w:tc>
          <w:tcPr>
            <w:tcW w:w="5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20BE6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Initially equip learners with awareness of social context, awareness of professional ethics and social responsibility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F2CCD" w14:textId="77777777" w:rsidR="00FF013A" w:rsidRDefault="004B6B10">
            <w:pPr>
              <w:widowControl w:val="0"/>
              <w:spacing w:after="0" w:line="300" w:lineRule="auto"/>
              <w:ind w:firstLine="17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3.1</w:t>
            </w:r>
          </w:p>
          <w:p w14:paraId="4666A1CB" w14:textId="77777777" w:rsidR="00FF013A" w:rsidRDefault="004B6B10">
            <w:pPr>
              <w:widowControl w:val="0"/>
              <w:spacing w:after="0" w:line="300" w:lineRule="auto"/>
              <w:ind w:firstLine="174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3.2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9C31B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</w:tbl>
    <w:p w14:paraId="3ACDF7E2" w14:textId="77777777" w:rsidR="00FF013A" w:rsidRDefault="00FF013A">
      <w:pPr>
        <w:spacing w:after="0" w:line="30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0AAB69F4" w14:textId="77777777" w:rsidR="00FF013A" w:rsidRDefault="004B6B10">
      <w:pPr>
        <w:spacing w:after="0" w:line="30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6. COURSE LEARNING OUTCOME</w:t>
      </w:r>
    </w:p>
    <w:tbl>
      <w:tblPr>
        <w:tblStyle w:val="a1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1080"/>
        <w:gridCol w:w="5868"/>
        <w:gridCol w:w="1134"/>
      </w:tblGrid>
      <w:tr w:rsidR="00FF013A" w14:paraId="75A3673C" w14:textId="77777777">
        <w:trPr>
          <w:tblHeader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C68BD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Goals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B1638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CLOs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02A0C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CLOs Description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A080B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MIT’ level</w:t>
            </w:r>
          </w:p>
        </w:tc>
      </w:tr>
      <w:tr w:rsidR="00FF013A" w14:paraId="72BEC746" w14:textId="77777777">
        <w:trPr>
          <w:tblHeader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C4F74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[1]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0C2ED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[2]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2B0E6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[3]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9473E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[4]</w:t>
            </w:r>
          </w:p>
        </w:tc>
      </w:tr>
      <w:tr w:rsidR="00FF013A" w14:paraId="53B4575C" w14:textId="77777777"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FB9A6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1DA76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CLO1.1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6D3D0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Understand the essence, ideology and basic philosophies of marketing</w:t>
            </w:r>
          </w:p>
        </w:tc>
        <w:tc>
          <w:tcPr>
            <w:tcW w:w="1134" w:type="dxa"/>
            <w:shd w:val="clear" w:color="auto" w:fill="FDEADA"/>
          </w:tcPr>
          <w:p w14:paraId="06C8781B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F013A" w14:paraId="479CE171" w14:textId="77777777"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84AB8" w14:textId="77777777" w:rsidR="00FF013A" w:rsidRDefault="00FF0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7447E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CLO1.2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B72D6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Understand the role and position of marketing; the relationship between the marketing function and other function</w:t>
            </w:r>
          </w:p>
        </w:tc>
        <w:tc>
          <w:tcPr>
            <w:tcW w:w="1134" w:type="dxa"/>
            <w:shd w:val="clear" w:color="auto" w:fill="FDEADA"/>
          </w:tcPr>
          <w:p w14:paraId="4F714625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F013A" w14:paraId="2B23D3FB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18A62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6C5BD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CLO2.1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CD255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Understand the marketing implementation process towards making effective marketing decisions</w:t>
            </w:r>
          </w:p>
        </w:tc>
        <w:tc>
          <w:tcPr>
            <w:tcW w:w="1134" w:type="dxa"/>
            <w:shd w:val="clear" w:color="auto" w:fill="FDEADA"/>
          </w:tcPr>
          <w:p w14:paraId="621DC538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F013A" w14:paraId="742C019A" w14:textId="77777777"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80779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364C8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CLO3.1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E0C7E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Understand the role of information in marketing decision making and how to gather it</w:t>
            </w:r>
          </w:p>
        </w:tc>
        <w:tc>
          <w:tcPr>
            <w:tcW w:w="1134" w:type="dxa"/>
            <w:shd w:val="clear" w:color="auto" w:fill="FDEADA"/>
          </w:tcPr>
          <w:p w14:paraId="4E8234AF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FF013A" w14:paraId="44BA05D2" w14:textId="77777777"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65D97" w14:textId="77777777" w:rsidR="00FF013A" w:rsidRDefault="00FF0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15261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CLO3.2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23BFE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Understand the basis for making marketing decisions is the factors belonging to the marketing environment, including customers, micro factors and macro factors</w:t>
            </w:r>
          </w:p>
        </w:tc>
        <w:tc>
          <w:tcPr>
            <w:tcW w:w="1134" w:type="dxa"/>
            <w:shd w:val="clear" w:color="auto" w:fill="FDEADA"/>
          </w:tcPr>
          <w:p w14:paraId="1D043034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</w:tr>
      <w:tr w:rsidR="00FF013A" w14:paraId="6F7677BE" w14:textId="77777777"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E1558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59276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CLO4.1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062E7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Understand the essence and how to make strategic decisions in marketing through the STP formula</w:t>
            </w:r>
          </w:p>
        </w:tc>
        <w:tc>
          <w:tcPr>
            <w:tcW w:w="1134" w:type="dxa"/>
            <w:shd w:val="clear" w:color="auto" w:fill="FDEADA"/>
          </w:tcPr>
          <w:p w14:paraId="706F0DEF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</w:tr>
      <w:tr w:rsidR="00FF013A" w14:paraId="3BAE43E3" w14:textId="77777777"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C9FD9" w14:textId="77777777" w:rsidR="00FF013A" w:rsidRDefault="00FF0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D09FE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CLO4.2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53E07" w14:textId="77777777" w:rsidR="00FF013A" w:rsidRDefault="004B6B10">
            <w:pPr>
              <w:widowControl w:val="0"/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Understand the essence and the role of basic marketing tools through the 4Ps formula ; analyse marketing activities in the organization/business</w:t>
            </w:r>
          </w:p>
        </w:tc>
        <w:tc>
          <w:tcPr>
            <w:tcW w:w="1134" w:type="dxa"/>
            <w:shd w:val="clear" w:color="auto" w:fill="FDEADA"/>
          </w:tcPr>
          <w:p w14:paraId="5E494378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</w:p>
        </w:tc>
      </w:tr>
      <w:tr w:rsidR="00FF013A" w14:paraId="63DCE0AE" w14:textId="77777777"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F32FC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3A704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CLO5.1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2B2A81" w14:textId="77777777" w:rsidR="00FF013A" w:rsidRDefault="004B6B10">
            <w:pPr>
              <w:widowControl w:val="0"/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Practice teamwork skills</w:t>
            </w:r>
          </w:p>
        </w:tc>
        <w:tc>
          <w:tcPr>
            <w:tcW w:w="1134" w:type="dxa"/>
            <w:shd w:val="clear" w:color="auto" w:fill="FDEADA"/>
          </w:tcPr>
          <w:p w14:paraId="2E0A7FFD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</w:tr>
      <w:tr w:rsidR="00FF013A" w14:paraId="38776956" w14:textId="77777777"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44FE6" w14:textId="77777777" w:rsidR="00FF013A" w:rsidRDefault="00FF0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9F87B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CLO5.2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E5CEE" w14:textId="77777777" w:rsidR="00FF013A" w:rsidRDefault="004B6B10">
            <w:pPr>
              <w:widowControl w:val="0"/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Demonstrate information-gathering skills and generally analyse marketing activities in a specific business</w:t>
            </w:r>
          </w:p>
        </w:tc>
        <w:tc>
          <w:tcPr>
            <w:tcW w:w="1134" w:type="dxa"/>
            <w:shd w:val="clear" w:color="auto" w:fill="FDEADA"/>
          </w:tcPr>
          <w:p w14:paraId="279FCC90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</w:p>
        </w:tc>
      </w:tr>
      <w:tr w:rsidR="00FF013A" w14:paraId="4EE94C5F" w14:textId="77777777"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0DB7D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G6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11CAF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CLO6.1</w:t>
            </w:r>
          </w:p>
        </w:tc>
        <w:tc>
          <w:tcPr>
            <w:tcW w:w="5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629FC" w14:textId="77777777" w:rsidR="00FF013A" w:rsidRDefault="004B6B10">
            <w:pPr>
              <w:widowControl w:val="0"/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Understand the requirement to get social context ; have professional ethics and social responsibility</w:t>
            </w:r>
          </w:p>
        </w:tc>
        <w:tc>
          <w:tcPr>
            <w:tcW w:w="1134" w:type="dxa"/>
            <w:shd w:val="clear" w:color="auto" w:fill="FDEADA"/>
          </w:tcPr>
          <w:p w14:paraId="70357C2A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</w:tbl>
    <w:p w14:paraId="6723AEC1" w14:textId="77777777" w:rsidR="00FF013A" w:rsidRDefault="00FF013A">
      <w:pPr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5EF3FE93" w14:textId="77777777" w:rsidR="00FF013A" w:rsidRDefault="004B6B10">
      <w:pPr>
        <w:spacing w:after="0" w:line="30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7. COURSE ASSESSMENT</w:t>
      </w:r>
    </w:p>
    <w:tbl>
      <w:tblPr>
        <w:tblStyle w:val="a2"/>
        <w:tblW w:w="90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45"/>
        <w:gridCol w:w="1559"/>
        <w:gridCol w:w="1141"/>
        <w:gridCol w:w="954"/>
        <w:gridCol w:w="2140"/>
        <w:gridCol w:w="1675"/>
      </w:tblGrid>
      <w:tr w:rsidR="00FF013A" w14:paraId="3FD8C8BB" w14:textId="77777777">
        <w:trPr>
          <w:tblHeader/>
        </w:trPr>
        <w:tc>
          <w:tcPr>
            <w:tcW w:w="1545" w:type="dxa"/>
            <w:shd w:val="clear" w:color="auto" w:fill="auto"/>
            <w:vAlign w:val="center"/>
          </w:tcPr>
          <w:p w14:paraId="517A2CC9" w14:textId="77777777" w:rsidR="00FF013A" w:rsidRDefault="004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Type of Assessment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14FDA0" w14:textId="77777777" w:rsidR="00FF013A" w:rsidRDefault="004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Content</w:t>
            </w:r>
          </w:p>
        </w:tc>
        <w:tc>
          <w:tcPr>
            <w:tcW w:w="1141" w:type="dxa"/>
            <w:vAlign w:val="center"/>
          </w:tcPr>
          <w:p w14:paraId="5B52BE76" w14:textId="77777777" w:rsidR="00FF013A" w:rsidRDefault="004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Week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0619ED2" w14:textId="77777777" w:rsidR="00FF013A" w:rsidRDefault="004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CLO</w:t>
            </w:r>
          </w:p>
        </w:tc>
        <w:tc>
          <w:tcPr>
            <w:tcW w:w="2140" w:type="dxa"/>
            <w:vAlign w:val="center"/>
          </w:tcPr>
          <w:p w14:paraId="0C168BA0" w14:textId="77777777" w:rsidR="00FF013A" w:rsidRDefault="004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Tools and Criteria assessment 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57F7287B" w14:textId="77777777" w:rsidR="00FF013A" w:rsidRDefault="004B6B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Contribution to grade %</w:t>
            </w:r>
          </w:p>
        </w:tc>
      </w:tr>
      <w:tr w:rsidR="00FF013A" w14:paraId="43A18A0B" w14:textId="77777777">
        <w:trPr>
          <w:tblHeader/>
        </w:trPr>
        <w:tc>
          <w:tcPr>
            <w:tcW w:w="1545" w:type="dxa"/>
            <w:shd w:val="clear" w:color="auto" w:fill="auto"/>
            <w:vAlign w:val="center"/>
          </w:tcPr>
          <w:p w14:paraId="7A9983CC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[1]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622F74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[2]</w:t>
            </w:r>
          </w:p>
        </w:tc>
        <w:tc>
          <w:tcPr>
            <w:tcW w:w="1141" w:type="dxa"/>
            <w:vAlign w:val="center"/>
          </w:tcPr>
          <w:p w14:paraId="47C36934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[3]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2EA7D7AB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[4]</w:t>
            </w:r>
          </w:p>
        </w:tc>
        <w:tc>
          <w:tcPr>
            <w:tcW w:w="2140" w:type="dxa"/>
            <w:vAlign w:val="center"/>
          </w:tcPr>
          <w:p w14:paraId="7809848C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[5]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202EEF5D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[6]</w:t>
            </w:r>
          </w:p>
        </w:tc>
      </w:tr>
      <w:tr w:rsidR="00FF013A" w14:paraId="498DF9AF" w14:textId="77777777">
        <w:trPr>
          <w:trHeight w:val="1533"/>
        </w:trPr>
        <w:tc>
          <w:tcPr>
            <w:tcW w:w="1545" w:type="dxa"/>
            <w:shd w:val="clear" w:color="auto" w:fill="auto"/>
            <w:vAlign w:val="center"/>
          </w:tcPr>
          <w:p w14:paraId="273997DF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Participation</w:t>
            </w:r>
          </w:p>
        </w:tc>
        <w:tc>
          <w:tcPr>
            <w:tcW w:w="1559" w:type="dxa"/>
            <w:shd w:val="clear" w:color="auto" w:fill="auto"/>
          </w:tcPr>
          <w:p w14:paraId="6784119D" w14:textId="77777777" w:rsidR="00FF013A" w:rsidRDefault="004B6B10">
            <w:pPr>
              <w:widowControl w:val="0"/>
              <w:spacing w:before="48" w:after="48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Learning attitude in class</w:t>
            </w:r>
          </w:p>
          <w:p w14:paraId="50A49870" w14:textId="77777777" w:rsidR="00FF013A" w:rsidRDefault="004B6B10">
            <w:pPr>
              <w:widowControl w:val="0"/>
              <w:spacing w:before="48" w:after="48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Answer in-class questions</w:t>
            </w:r>
          </w:p>
          <w:p w14:paraId="5578E9D0" w14:textId="77777777" w:rsidR="00FF013A" w:rsidRDefault="004B6B10">
            <w:pPr>
              <w:widowControl w:val="0"/>
              <w:spacing w:before="48" w:after="48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Answer discussion questions</w:t>
            </w:r>
          </w:p>
        </w:tc>
        <w:tc>
          <w:tcPr>
            <w:tcW w:w="1141" w:type="dxa"/>
          </w:tcPr>
          <w:p w14:paraId="1AAEA456" w14:textId="77777777" w:rsidR="00FF013A" w:rsidRDefault="004B6B10">
            <w:pPr>
              <w:widowControl w:val="0"/>
              <w:spacing w:before="48" w:after="48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Week</w:t>
            </w:r>
          </w:p>
          <w:p w14:paraId="38E32D91" w14:textId="77777777" w:rsidR="00FF013A" w:rsidRDefault="004B6B10">
            <w:pPr>
              <w:widowControl w:val="0"/>
              <w:spacing w:before="48" w:after="48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1 - 15</w:t>
            </w:r>
          </w:p>
          <w:p w14:paraId="7E57E199" w14:textId="77777777" w:rsidR="00FF013A" w:rsidRDefault="00FF013A">
            <w:pPr>
              <w:widowControl w:val="0"/>
              <w:spacing w:before="48" w:after="48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0C76A731" w14:textId="77777777" w:rsidR="00FF013A" w:rsidRDefault="004B6B10">
            <w:pPr>
              <w:widowControl w:val="0"/>
              <w:spacing w:before="48" w:after="48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CLO1-CLO6</w:t>
            </w:r>
          </w:p>
        </w:tc>
        <w:tc>
          <w:tcPr>
            <w:tcW w:w="2140" w:type="dxa"/>
          </w:tcPr>
          <w:p w14:paraId="3EF8B8F9" w14:textId="77777777" w:rsidR="00FF013A" w:rsidRDefault="004B6B10">
            <w:pPr>
              <w:widowControl w:val="0"/>
              <w:spacing w:before="48" w:after="48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Lecturer's teaching diary with evaluation criterium : (i) Level of participation (ii) Level of interaction; (iii) Quality of answers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66DD0ECF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</w:tr>
      <w:tr w:rsidR="00FF013A" w14:paraId="1A16701D" w14:textId="77777777">
        <w:trPr>
          <w:trHeight w:val="611"/>
        </w:trPr>
        <w:tc>
          <w:tcPr>
            <w:tcW w:w="1545" w:type="dxa"/>
            <w:vMerge w:val="restart"/>
            <w:shd w:val="clear" w:color="auto" w:fill="auto"/>
            <w:vAlign w:val="center"/>
          </w:tcPr>
          <w:p w14:paraId="66B08A49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Individual tests</w:t>
            </w:r>
          </w:p>
          <w:p w14:paraId="1DB5F8F3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Group works</w:t>
            </w:r>
          </w:p>
          <w:p w14:paraId="691C415D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project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048ABC" w14:textId="77777777" w:rsidR="00FF013A" w:rsidRDefault="004B6B10">
            <w:pPr>
              <w:widowControl w:val="0"/>
              <w:spacing w:before="48" w:after="48" w:line="3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Individual tests</w:t>
            </w:r>
          </w:p>
        </w:tc>
        <w:tc>
          <w:tcPr>
            <w:tcW w:w="1141" w:type="dxa"/>
            <w:vAlign w:val="center"/>
          </w:tcPr>
          <w:p w14:paraId="554B5B76" w14:textId="77777777" w:rsidR="00FF013A" w:rsidRDefault="004B6B10">
            <w:pPr>
              <w:widowControl w:val="0"/>
              <w:spacing w:before="48" w:after="48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Week 2-13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47009FCC" w14:textId="77777777" w:rsidR="00FF013A" w:rsidRDefault="004B6B10">
            <w:pPr>
              <w:widowControl w:val="0"/>
              <w:spacing w:before="48" w:after="48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CLO1- CLO3</w:t>
            </w:r>
          </w:p>
        </w:tc>
        <w:tc>
          <w:tcPr>
            <w:tcW w:w="2140" w:type="dxa"/>
            <w:vAlign w:val="center"/>
          </w:tcPr>
          <w:p w14:paraId="7DFF3E75" w14:textId="77777777" w:rsidR="00FF013A" w:rsidRDefault="004B6B10">
            <w:pPr>
              <w:widowControl w:val="0"/>
              <w:spacing w:before="48" w:after="48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According to the tests’ requirements</w:t>
            </w:r>
          </w:p>
        </w:tc>
        <w:tc>
          <w:tcPr>
            <w:tcW w:w="1675" w:type="dxa"/>
            <w:vMerge w:val="restart"/>
            <w:shd w:val="clear" w:color="auto" w:fill="auto"/>
            <w:vAlign w:val="center"/>
          </w:tcPr>
          <w:p w14:paraId="440BF72E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</w:tr>
      <w:tr w:rsidR="00FF013A" w14:paraId="10AE2DE6" w14:textId="77777777">
        <w:trPr>
          <w:trHeight w:val="620"/>
        </w:trPr>
        <w:tc>
          <w:tcPr>
            <w:tcW w:w="1545" w:type="dxa"/>
            <w:vMerge/>
            <w:shd w:val="clear" w:color="auto" w:fill="auto"/>
            <w:vAlign w:val="center"/>
          </w:tcPr>
          <w:p w14:paraId="69D7B830" w14:textId="77777777" w:rsidR="00FF013A" w:rsidRDefault="00FF0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C1F75C" w14:textId="77777777" w:rsidR="00FF013A" w:rsidRDefault="004B6B10">
            <w:pPr>
              <w:widowControl w:val="0"/>
              <w:spacing w:before="48" w:after="48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Group presentation: Analysis report of marketing activities in a specific unit</w:t>
            </w:r>
          </w:p>
          <w:p w14:paraId="133B49CF" w14:textId="77777777" w:rsidR="00FF013A" w:rsidRDefault="00FF013A">
            <w:pPr>
              <w:widowControl w:val="0"/>
              <w:spacing w:before="48" w:after="48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648B4551" w14:textId="77777777" w:rsidR="00FF013A" w:rsidRDefault="004B6B10">
            <w:pPr>
              <w:widowControl w:val="0"/>
              <w:spacing w:before="48" w:after="48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Week</w:t>
            </w:r>
          </w:p>
          <w:p w14:paraId="4DEF1A54" w14:textId="77777777" w:rsidR="00FF013A" w:rsidRDefault="004B6B10">
            <w:pPr>
              <w:widowControl w:val="0"/>
              <w:spacing w:before="48" w:after="48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14-15</w:t>
            </w:r>
          </w:p>
          <w:p w14:paraId="68D1E38D" w14:textId="77777777" w:rsidR="00FF013A" w:rsidRDefault="00FF013A">
            <w:pPr>
              <w:widowControl w:val="0"/>
              <w:spacing w:before="48" w:after="48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57138CA9" w14:textId="77777777" w:rsidR="00FF013A" w:rsidRDefault="004B6B10">
            <w:pPr>
              <w:widowControl w:val="0"/>
              <w:spacing w:before="48" w:after="48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CLO1-CLO6</w:t>
            </w:r>
          </w:p>
        </w:tc>
        <w:tc>
          <w:tcPr>
            <w:tcW w:w="2140" w:type="dxa"/>
          </w:tcPr>
          <w:p w14:paraId="24081393" w14:textId="77777777" w:rsidR="00FF013A" w:rsidRDefault="004B6B10">
            <w:pPr>
              <w:widowControl w:val="0"/>
              <w:spacing w:before="48" w:after="48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Assessment sheet with the following criterium: (i) Content; (ii) Good resentations ; (iii) Attractive and persuasive presentation; (iv) Degree of cooperation in answering questions; (v) Presentation time</w:t>
            </w:r>
          </w:p>
        </w:tc>
        <w:tc>
          <w:tcPr>
            <w:tcW w:w="1675" w:type="dxa"/>
            <w:vMerge/>
            <w:shd w:val="clear" w:color="auto" w:fill="auto"/>
            <w:vAlign w:val="center"/>
          </w:tcPr>
          <w:p w14:paraId="64E3C29F" w14:textId="77777777" w:rsidR="00FF013A" w:rsidRDefault="00FF0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13A" w14:paraId="1E317C92" w14:textId="77777777">
        <w:trPr>
          <w:trHeight w:val="800"/>
        </w:trPr>
        <w:tc>
          <w:tcPr>
            <w:tcW w:w="1545" w:type="dxa"/>
            <w:vMerge/>
            <w:shd w:val="clear" w:color="auto" w:fill="auto"/>
            <w:vAlign w:val="center"/>
          </w:tcPr>
          <w:p w14:paraId="052385C2" w14:textId="77777777" w:rsidR="00FF013A" w:rsidRDefault="00FF0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CF159B" w14:textId="77777777" w:rsidR="00FF013A" w:rsidRDefault="004B6B10">
            <w:pPr>
              <w:widowControl w:val="0"/>
              <w:spacing w:before="48" w:after="48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Submit an analysis report of marketing activities in a specific unit</w:t>
            </w:r>
          </w:p>
          <w:p w14:paraId="297CA2A4" w14:textId="77777777" w:rsidR="00FF013A" w:rsidRDefault="00FF013A">
            <w:pPr>
              <w:widowControl w:val="0"/>
              <w:spacing w:before="48" w:after="48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2D78446C" w14:textId="77777777" w:rsidR="00FF013A" w:rsidRDefault="004B6B10">
            <w:pPr>
              <w:widowControl w:val="0"/>
              <w:spacing w:before="48" w:after="48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Week 16</w:t>
            </w:r>
          </w:p>
          <w:p w14:paraId="79E5AAB6" w14:textId="77777777" w:rsidR="00FF013A" w:rsidRDefault="00FF013A">
            <w:pPr>
              <w:widowControl w:val="0"/>
              <w:spacing w:before="48" w:after="48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</w:tcPr>
          <w:p w14:paraId="7AD31341" w14:textId="77777777" w:rsidR="00FF013A" w:rsidRDefault="00FF013A">
            <w:pPr>
              <w:widowControl w:val="0"/>
              <w:spacing w:before="48" w:after="48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0" w:type="dxa"/>
          </w:tcPr>
          <w:p w14:paraId="0E96B0A8" w14:textId="77777777" w:rsidR="00FF013A" w:rsidRDefault="004B6B10">
            <w:pPr>
              <w:widowControl w:val="0"/>
              <w:spacing w:before="48" w:after="48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Assessment sheet with the following criterium: (i) Content; (ii) Good presentation; (iii) Time; (iv) Cross-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evaluation</w:t>
            </w:r>
          </w:p>
        </w:tc>
        <w:tc>
          <w:tcPr>
            <w:tcW w:w="1675" w:type="dxa"/>
            <w:vMerge/>
            <w:shd w:val="clear" w:color="auto" w:fill="auto"/>
            <w:vAlign w:val="center"/>
          </w:tcPr>
          <w:p w14:paraId="4603E33D" w14:textId="77777777" w:rsidR="00FF013A" w:rsidRDefault="00FF01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13A" w14:paraId="005088D2" w14:textId="77777777">
        <w:tc>
          <w:tcPr>
            <w:tcW w:w="1545" w:type="dxa"/>
            <w:shd w:val="clear" w:color="auto" w:fill="auto"/>
            <w:vAlign w:val="center"/>
          </w:tcPr>
          <w:p w14:paraId="6B84A59C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Final Exam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D230D4" w14:textId="77777777" w:rsidR="00FF013A" w:rsidRDefault="004B6B10">
            <w:pPr>
              <w:widowControl w:val="0"/>
              <w:spacing w:before="48" w:after="48" w:line="30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Final exam</w:t>
            </w:r>
          </w:p>
        </w:tc>
        <w:tc>
          <w:tcPr>
            <w:tcW w:w="1141" w:type="dxa"/>
            <w:vAlign w:val="center"/>
          </w:tcPr>
          <w:p w14:paraId="4CA8293B" w14:textId="77777777" w:rsidR="00FF013A" w:rsidRDefault="00FF013A">
            <w:pPr>
              <w:widowControl w:val="0"/>
              <w:spacing w:before="48" w:after="48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A428BB5" w14:textId="77777777" w:rsidR="00FF013A" w:rsidRDefault="004B6B10">
            <w:pPr>
              <w:widowControl w:val="0"/>
              <w:spacing w:before="48" w:after="48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Course’s exam schedule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5F67F57" w14:textId="77777777" w:rsidR="00FF013A" w:rsidRDefault="004B6B10">
            <w:pPr>
              <w:widowControl w:val="0"/>
              <w:spacing w:before="48" w:after="48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CLO1-CLO4</w:t>
            </w:r>
          </w:p>
        </w:tc>
        <w:tc>
          <w:tcPr>
            <w:tcW w:w="2140" w:type="dxa"/>
            <w:vAlign w:val="center"/>
          </w:tcPr>
          <w:p w14:paraId="2C7FE541" w14:textId="77777777" w:rsidR="00FF013A" w:rsidRDefault="004B6B10">
            <w:pPr>
              <w:widowControl w:val="0"/>
              <w:spacing w:before="48" w:after="48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According to the exam requirement</w:t>
            </w:r>
          </w:p>
        </w:tc>
        <w:tc>
          <w:tcPr>
            <w:tcW w:w="1675" w:type="dxa"/>
            <w:shd w:val="clear" w:color="auto" w:fill="auto"/>
            <w:vAlign w:val="center"/>
          </w:tcPr>
          <w:p w14:paraId="418AAE61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</w:tr>
    </w:tbl>
    <w:p w14:paraId="2C9DA201" w14:textId="77777777" w:rsidR="00FF013A" w:rsidRDefault="00FF013A">
      <w:pPr>
        <w:spacing w:after="0" w:line="30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65CBF4E" w14:textId="77777777" w:rsidR="00FF013A" w:rsidRDefault="004B6B10">
      <w:pPr>
        <w:spacing w:after="0" w:line="30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8. TEACHING PLAN</w:t>
      </w:r>
    </w:p>
    <w:tbl>
      <w:tblPr>
        <w:tblStyle w:val="a3"/>
        <w:tblW w:w="896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9"/>
        <w:gridCol w:w="2026"/>
        <w:gridCol w:w="1701"/>
        <w:gridCol w:w="1284"/>
        <w:gridCol w:w="1693"/>
        <w:gridCol w:w="1456"/>
      </w:tblGrid>
      <w:tr w:rsidR="00FF013A" w14:paraId="7178BDEE" w14:textId="77777777">
        <w:trPr>
          <w:trHeight w:val="202"/>
          <w:tblHeader/>
        </w:trPr>
        <w:tc>
          <w:tcPr>
            <w:tcW w:w="809" w:type="dxa"/>
            <w:shd w:val="clear" w:color="auto" w:fill="auto"/>
            <w:vAlign w:val="center"/>
          </w:tcPr>
          <w:p w14:paraId="1F23EB61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Week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4009AC20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Content</w:t>
            </w:r>
          </w:p>
        </w:tc>
        <w:tc>
          <w:tcPr>
            <w:tcW w:w="1701" w:type="dxa"/>
            <w:vAlign w:val="center"/>
          </w:tcPr>
          <w:p w14:paraId="4E1D10D4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Required readings text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C1B809D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CLO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5621DA94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Activities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6BCB4DE8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Assessment</w:t>
            </w:r>
          </w:p>
        </w:tc>
      </w:tr>
      <w:tr w:rsidR="00FF013A" w14:paraId="0B2FCCEC" w14:textId="77777777">
        <w:trPr>
          <w:tblHeader/>
        </w:trPr>
        <w:tc>
          <w:tcPr>
            <w:tcW w:w="809" w:type="dxa"/>
            <w:shd w:val="clear" w:color="auto" w:fill="auto"/>
            <w:vAlign w:val="center"/>
          </w:tcPr>
          <w:p w14:paraId="401B4F05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[1]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72B33A85" w14:textId="77777777" w:rsidR="00FF013A" w:rsidRDefault="004B6B10">
            <w:p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[2]</w:t>
            </w:r>
          </w:p>
        </w:tc>
        <w:tc>
          <w:tcPr>
            <w:tcW w:w="1701" w:type="dxa"/>
            <w:vAlign w:val="center"/>
          </w:tcPr>
          <w:p w14:paraId="60D8FA00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[3]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EFBAB3C" w14:textId="77777777" w:rsidR="00FF013A" w:rsidRDefault="004B6B10">
            <w:pPr>
              <w:widowControl w:val="0"/>
              <w:spacing w:after="0" w:line="300" w:lineRule="auto"/>
              <w:ind w:left="6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[4]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17E529D1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[5]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4D81E4B5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[6]</w:t>
            </w:r>
          </w:p>
        </w:tc>
      </w:tr>
      <w:tr w:rsidR="00FF013A" w14:paraId="54F9BCF0" w14:textId="77777777">
        <w:trPr>
          <w:trHeight w:val="1196"/>
        </w:trPr>
        <w:tc>
          <w:tcPr>
            <w:tcW w:w="809" w:type="dxa"/>
            <w:shd w:val="clear" w:color="auto" w:fill="auto"/>
            <w:vAlign w:val="center"/>
          </w:tcPr>
          <w:p w14:paraId="43D5330E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65147833" w14:textId="77777777" w:rsidR="00FF013A" w:rsidRDefault="004B6B10">
            <w:pPr>
              <w:widowControl w:val="0"/>
              <w:spacing w:after="0" w:line="300" w:lineRule="auto"/>
              <w:ind w:left="4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Greeting and course introduction, its logic, its role and position in the program</w:t>
            </w:r>
          </w:p>
          <w:p w14:paraId="5D542DBE" w14:textId="77777777" w:rsidR="00FF013A" w:rsidRDefault="00FF013A">
            <w:pPr>
              <w:widowControl w:val="0"/>
              <w:spacing w:after="0" w:line="300" w:lineRule="auto"/>
              <w:ind w:left="4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16BBD7A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Syllabus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D509091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CLO1.1</w:t>
            </w:r>
          </w:p>
          <w:p w14:paraId="36C6DAB4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CLO6.1</w:t>
            </w:r>
          </w:p>
        </w:tc>
        <w:tc>
          <w:tcPr>
            <w:tcW w:w="1693" w:type="dxa"/>
            <w:shd w:val="clear" w:color="auto" w:fill="auto"/>
          </w:tcPr>
          <w:p w14:paraId="05C0EA12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Lecturer introduces the course</w:t>
            </w:r>
          </w:p>
          <w:p w14:paraId="54E07906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Lecturer sets learning requirements</w:t>
            </w:r>
          </w:p>
          <w:p w14:paraId="428FB5C5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Lecturer instructs students to read documents</w:t>
            </w:r>
          </w:p>
          <w:p w14:paraId="1E3D1133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Lecturer instructs students to find documents</w:t>
            </w:r>
          </w:p>
          <w:p w14:paraId="27C981B5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Lecturer instructs to group work</w:t>
            </w:r>
          </w:p>
          <w:p w14:paraId="7881CEB9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Lecturer divides students into working groups</w:t>
            </w:r>
          </w:p>
        </w:tc>
        <w:tc>
          <w:tcPr>
            <w:tcW w:w="1456" w:type="dxa"/>
            <w:shd w:val="clear" w:color="auto" w:fill="auto"/>
          </w:tcPr>
          <w:p w14:paraId="26E48479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Level of participation</w:t>
            </w:r>
          </w:p>
          <w:p w14:paraId="27BAD3C6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Level of interaction</w:t>
            </w:r>
          </w:p>
          <w:p w14:paraId="455B2726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Quality of answers</w:t>
            </w:r>
          </w:p>
        </w:tc>
      </w:tr>
      <w:tr w:rsidR="00FF013A" w14:paraId="6C788B70" w14:textId="77777777">
        <w:trPr>
          <w:trHeight w:val="1097"/>
        </w:trPr>
        <w:tc>
          <w:tcPr>
            <w:tcW w:w="809" w:type="dxa"/>
            <w:shd w:val="clear" w:color="auto" w:fill="auto"/>
            <w:vAlign w:val="center"/>
          </w:tcPr>
          <w:p w14:paraId="0BD21EC1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 </w:t>
            </w:r>
          </w:p>
          <w:p w14:paraId="16F2843E" w14:textId="77777777" w:rsidR="00FF013A" w:rsidRDefault="00FF013A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shd w:val="clear" w:color="auto" w:fill="auto"/>
            <w:vAlign w:val="center"/>
          </w:tcPr>
          <w:p w14:paraId="70C805DA" w14:textId="77777777" w:rsidR="00FF013A" w:rsidRDefault="004B6B10">
            <w:pPr>
              <w:spacing w:after="0" w:line="30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Chapter 1. Marketing Overview</w:t>
            </w:r>
          </w:p>
          <w:p w14:paraId="44957967" w14:textId="77777777" w:rsidR="00FF013A" w:rsidRDefault="004B6B10">
            <w:pPr>
              <w:numPr>
                <w:ilvl w:val="1"/>
                <w:numId w:val="3"/>
              </w:num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essence of marketing</w:t>
            </w:r>
          </w:p>
          <w:p w14:paraId="355F2BFA" w14:textId="77777777" w:rsidR="00FF013A" w:rsidRDefault="004B6B10">
            <w:pPr>
              <w:numPr>
                <w:ilvl w:val="1"/>
                <w:numId w:val="3"/>
              </w:num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role and position of marketing in business</w:t>
            </w:r>
          </w:p>
          <w:p w14:paraId="1F26DB35" w14:textId="77777777" w:rsidR="00FF013A" w:rsidRDefault="004B6B10">
            <w:pPr>
              <w:numPr>
                <w:ilvl w:val="1"/>
                <w:numId w:val="3"/>
              </w:num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Marketing management</w:t>
            </w:r>
          </w:p>
          <w:p w14:paraId="30B43B60" w14:textId="77777777" w:rsidR="00FF013A" w:rsidRDefault="004B6B10">
            <w:pPr>
              <w:numPr>
                <w:ilvl w:val="1"/>
                <w:numId w:val="3"/>
              </w:numPr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new challenges of marketing</w:t>
            </w:r>
          </w:p>
        </w:tc>
        <w:tc>
          <w:tcPr>
            <w:tcW w:w="1701" w:type="dxa"/>
            <w:vAlign w:val="center"/>
          </w:tcPr>
          <w:p w14:paraId="0D56916B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Philip Kotler and Gary Armstrong, “Principles of Marketing”, Pearson Education Limited, 2016, Chapter 1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D156A8C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CLO1.1</w:t>
            </w:r>
          </w:p>
          <w:p w14:paraId="49A54AEF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CLO1.2</w:t>
            </w:r>
          </w:p>
          <w:p w14:paraId="65389700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CLO2.1</w:t>
            </w:r>
          </w:p>
          <w:p w14:paraId="4705D595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CLO6.1</w:t>
            </w:r>
          </w:p>
        </w:tc>
        <w:tc>
          <w:tcPr>
            <w:tcW w:w="1693" w:type="dxa"/>
            <w:shd w:val="clear" w:color="auto" w:fill="auto"/>
          </w:tcPr>
          <w:p w14:paraId="45DF9543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Students have to read the related contents before coming to class</w:t>
            </w:r>
          </w:p>
          <w:p w14:paraId="2D6E06E7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Lecturer euips students with theorical information</w:t>
            </w:r>
          </w:p>
          <w:p w14:paraId="710BA468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Student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have to discuss the circumstances and questions asked by the lecturer</w:t>
            </w:r>
          </w:p>
        </w:tc>
        <w:tc>
          <w:tcPr>
            <w:tcW w:w="1456" w:type="dxa"/>
            <w:shd w:val="clear" w:color="auto" w:fill="auto"/>
          </w:tcPr>
          <w:p w14:paraId="66AF1779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Level of participation</w:t>
            </w:r>
          </w:p>
          <w:p w14:paraId="66247A29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Level of interaction</w:t>
            </w:r>
          </w:p>
          <w:p w14:paraId="206F64BE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Quality of in-class answers and exams</w:t>
            </w:r>
          </w:p>
        </w:tc>
      </w:tr>
      <w:tr w:rsidR="00FF013A" w14:paraId="47546D25" w14:textId="77777777">
        <w:trPr>
          <w:trHeight w:val="989"/>
        </w:trPr>
        <w:tc>
          <w:tcPr>
            <w:tcW w:w="809" w:type="dxa"/>
            <w:shd w:val="clear" w:color="auto" w:fill="auto"/>
            <w:vAlign w:val="center"/>
          </w:tcPr>
          <w:p w14:paraId="678A2D4A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3AF85569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Chapter 2. Information system and Marketing research</w:t>
            </w:r>
          </w:p>
          <w:p w14:paraId="63F17BB4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 Marketing information system</w:t>
            </w:r>
          </w:p>
          <w:p w14:paraId="42238B12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 Marketing research</w:t>
            </w:r>
          </w:p>
        </w:tc>
        <w:tc>
          <w:tcPr>
            <w:tcW w:w="1701" w:type="dxa"/>
            <w:vAlign w:val="center"/>
          </w:tcPr>
          <w:p w14:paraId="689B13D8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Philip Kotler and Gary Armstrong, “Principles of Marketing”, Pearson Education Limited, 2016, Chapter 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0552B4C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CLO3.1</w:t>
            </w:r>
          </w:p>
          <w:p w14:paraId="7E6AD6AD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CLO5.2</w:t>
            </w:r>
          </w:p>
          <w:p w14:paraId="63BAA368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CLO6.1</w:t>
            </w:r>
          </w:p>
        </w:tc>
        <w:tc>
          <w:tcPr>
            <w:tcW w:w="1693" w:type="dxa"/>
            <w:shd w:val="clear" w:color="auto" w:fill="auto"/>
          </w:tcPr>
          <w:p w14:paraId="0A1BB0AA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Students have to read the related contents before coming to class</w:t>
            </w:r>
          </w:p>
          <w:p w14:paraId="6355221A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Lecturer euips students with theorical information</w:t>
            </w:r>
          </w:p>
          <w:p w14:paraId="540A3010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Students have to discuss the circumstances and questions asked by the lecturer</w:t>
            </w:r>
          </w:p>
          <w:p w14:paraId="25E2AFE1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</w:tcPr>
          <w:p w14:paraId="04820AF5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Level of participation</w:t>
            </w:r>
          </w:p>
          <w:p w14:paraId="0BEAFFAC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Level of interaction</w:t>
            </w:r>
          </w:p>
          <w:p w14:paraId="515F1278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Quality of in-class answers and exams</w:t>
            </w:r>
          </w:p>
        </w:tc>
      </w:tr>
      <w:tr w:rsidR="00FF013A" w14:paraId="06F6F33F" w14:textId="77777777">
        <w:trPr>
          <w:trHeight w:val="962"/>
        </w:trPr>
        <w:tc>
          <w:tcPr>
            <w:tcW w:w="809" w:type="dxa"/>
            <w:shd w:val="clear" w:color="auto" w:fill="auto"/>
            <w:vAlign w:val="center"/>
          </w:tcPr>
          <w:p w14:paraId="0CEBFF55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4AF2004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Chapter 3. Marketing Environment</w:t>
            </w:r>
          </w:p>
          <w:p w14:paraId="5D6C25DF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 An overview of marketing environment</w:t>
            </w:r>
          </w:p>
          <w:p w14:paraId="18F5D5D9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3.2. Macro marketing environment</w:t>
            </w:r>
          </w:p>
          <w:p w14:paraId="2A19A6A6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3.3. Micro marketing environment</w:t>
            </w:r>
          </w:p>
        </w:tc>
        <w:tc>
          <w:tcPr>
            <w:tcW w:w="1701" w:type="dxa"/>
            <w:vAlign w:val="center"/>
          </w:tcPr>
          <w:p w14:paraId="351AE65A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Philip Kotler and Gary Armstrong, “Principles of Mark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eting”, Pearson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Education Limited, 2016, Chapter 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403DF70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CLO3.2</w:t>
            </w:r>
          </w:p>
          <w:p w14:paraId="039FB63D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CLO6.1</w:t>
            </w:r>
          </w:p>
        </w:tc>
        <w:tc>
          <w:tcPr>
            <w:tcW w:w="1693" w:type="dxa"/>
            <w:shd w:val="clear" w:color="auto" w:fill="auto"/>
          </w:tcPr>
          <w:p w14:paraId="211F00E1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Students have to read the related contents before coming to class</w:t>
            </w:r>
          </w:p>
          <w:p w14:paraId="3D716C7D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Lecturer euips students with theorical information</w:t>
            </w:r>
          </w:p>
          <w:p w14:paraId="435BCC74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Students have to discuss the circumstances and questions asked by the lecturer</w:t>
            </w:r>
          </w:p>
          <w:p w14:paraId="33BF5E33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</w:tcPr>
          <w:p w14:paraId="4F8D9F1F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Level of participation</w:t>
            </w:r>
          </w:p>
          <w:p w14:paraId="071E44E0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Level of interaction</w:t>
            </w:r>
          </w:p>
          <w:p w14:paraId="2F450C55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Quality of in-class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answers and exams</w:t>
            </w:r>
          </w:p>
        </w:tc>
      </w:tr>
      <w:tr w:rsidR="00FF013A" w14:paraId="3BE780AA" w14:textId="77777777">
        <w:trPr>
          <w:trHeight w:val="944"/>
        </w:trPr>
        <w:tc>
          <w:tcPr>
            <w:tcW w:w="809" w:type="dxa"/>
            <w:shd w:val="clear" w:color="auto" w:fill="auto"/>
            <w:vAlign w:val="center"/>
          </w:tcPr>
          <w:p w14:paraId="4ADE6D9C" w14:textId="77777777" w:rsidR="00FF013A" w:rsidRDefault="00FF013A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21FDC94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B5DEA9D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Chapter 4. Customer behaviour</w:t>
            </w:r>
          </w:p>
          <w:p w14:paraId="4CFE6280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 Customer overview</w:t>
            </w:r>
          </w:p>
          <w:p w14:paraId="56159DB1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 Consumer behaviour</w:t>
            </w:r>
          </w:p>
          <w:p w14:paraId="164F7D4C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 Corporate customer behaviour</w:t>
            </w:r>
          </w:p>
          <w:p w14:paraId="028698F7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0A6F2BB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Philip Kotler and Gary Armstrong, “Principles of Marketing”, Pearson Education Limited, 2016, Chapter 5 and Chapter 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1FBAAFDA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CLO3.2</w:t>
            </w:r>
          </w:p>
          <w:p w14:paraId="57F90658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CLO6.1</w:t>
            </w:r>
          </w:p>
        </w:tc>
        <w:tc>
          <w:tcPr>
            <w:tcW w:w="1693" w:type="dxa"/>
            <w:shd w:val="clear" w:color="auto" w:fill="auto"/>
          </w:tcPr>
          <w:p w14:paraId="077547F5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Students have to read the related contents before coming to class</w:t>
            </w:r>
          </w:p>
          <w:p w14:paraId="3956460A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Lecturer euips students with theorical information</w:t>
            </w:r>
          </w:p>
          <w:p w14:paraId="3DC9C4C6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Student have to discuss the circumstances and questions asked by the lecturer</w:t>
            </w:r>
          </w:p>
          <w:p w14:paraId="008EC34A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</w:tcPr>
          <w:p w14:paraId="7FE69BCF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Level of participation</w:t>
            </w:r>
          </w:p>
          <w:p w14:paraId="4CF461AA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Level of interaction</w:t>
            </w:r>
          </w:p>
          <w:p w14:paraId="565399BD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Quality of in-class answers and exams</w:t>
            </w:r>
          </w:p>
          <w:p w14:paraId="603DBF79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13A" w14:paraId="79AD434A" w14:textId="77777777">
        <w:trPr>
          <w:trHeight w:val="1169"/>
        </w:trPr>
        <w:tc>
          <w:tcPr>
            <w:tcW w:w="809" w:type="dxa"/>
            <w:shd w:val="clear" w:color="auto" w:fill="auto"/>
            <w:vAlign w:val="center"/>
          </w:tcPr>
          <w:p w14:paraId="3B3FCF54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A018DA1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Chapter 5. Segmentation, Targeting and Positioning</w:t>
            </w:r>
          </w:p>
          <w:p w14:paraId="48A3113C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 An overview of STP process</w:t>
            </w:r>
          </w:p>
          <w:p w14:paraId="32D90A08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 Market segmentation</w:t>
            </w:r>
          </w:p>
          <w:p w14:paraId="4B62A993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5.3. Market targeting</w:t>
            </w:r>
          </w:p>
          <w:p w14:paraId="23104FFC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5.4. Positionting</w:t>
            </w:r>
          </w:p>
        </w:tc>
        <w:tc>
          <w:tcPr>
            <w:tcW w:w="1701" w:type="dxa"/>
            <w:vAlign w:val="center"/>
          </w:tcPr>
          <w:p w14:paraId="43D93962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Philip Kotler and Gary Armstrong, “Principles of Marketing”, Pearson Education Limited, 2016, Chapter 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F7B3F56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693" w:type="dxa"/>
            <w:shd w:val="clear" w:color="auto" w:fill="auto"/>
          </w:tcPr>
          <w:p w14:paraId="3639C52C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Students have to read the related contents before coming to class</w:t>
            </w:r>
          </w:p>
          <w:p w14:paraId="614DF76F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Lecturer euips students with theorical information</w:t>
            </w:r>
          </w:p>
          <w:p w14:paraId="071A3DFC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Student have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to discuss the circumstances and questions asked by the lecturer</w:t>
            </w:r>
          </w:p>
          <w:p w14:paraId="14C8AC2A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</w:tcPr>
          <w:p w14:paraId="718182E6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Level of participation</w:t>
            </w:r>
          </w:p>
          <w:p w14:paraId="1087A1E0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Level of interaction</w:t>
            </w:r>
          </w:p>
          <w:p w14:paraId="3E59CCA4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Quality of in-class answers and exams</w:t>
            </w:r>
          </w:p>
          <w:p w14:paraId="160C873F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13A" w14:paraId="3F7C3653" w14:textId="77777777">
        <w:trPr>
          <w:trHeight w:val="971"/>
        </w:trPr>
        <w:tc>
          <w:tcPr>
            <w:tcW w:w="809" w:type="dxa"/>
            <w:shd w:val="clear" w:color="auto" w:fill="auto"/>
            <w:vAlign w:val="center"/>
          </w:tcPr>
          <w:p w14:paraId="06FB720F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77536CCF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Chapter 6. Establishing and implementing marketing strategies</w:t>
            </w:r>
          </w:p>
          <w:p w14:paraId="5682265A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 Marketing strategy system</w:t>
            </w:r>
          </w:p>
          <w:p w14:paraId="5A062CED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6.2. Developing marketing strateg and plan</w:t>
            </w:r>
          </w:p>
          <w:p w14:paraId="39F65EF5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6.3. Organizing marketing implementation </w:t>
            </w:r>
          </w:p>
        </w:tc>
        <w:tc>
          <w:tcPr>
            <w:tcW w:w="1701" w:type="dxa"/>
            <w:vAlign w:val="center"/>
          </w:tcPr>
          <w:p w14:paraId="3BA5B532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Philip Kotler 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nd Gary Armstrong, “Principles of Marketing”, Pearson Education Limited, 2016, Chapter  2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F2510FC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CLO2.1</w:t>
            </w:r>
          </w:p>
          <w:p w14:paraId="2C097AE0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CLO4.1</w:t>
            </w:r>
          </w:p>
          <w:p w14:paraId="02BBA95D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CLO6.1</w:t>
            </w:r>
          </w:p>
        </w:tc>
        <w:tc>
          <w:tcPr>
            <w:tcW w:w="1693" w:type="dxa"/>
            <w:shd w:val="clear" w:color="auto" w:fill="auto"/>
          </w:tcPr>
          <w:p w14:paraId="745CFAEC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Students have to read the related contents before coming to class</w:t>
            </w:r>
          </w:p>
          <w:p w14:paraId="2E131B09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Lecturer euips students with theorical information</w:t>
            </w:r>
          </w:p>
          <w:p w14:paraId="2E00F705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Students have to discuss the circumstances and questions asked by the lecturer</w:t>
            </w:r>
          </w:p>
          <w:p w14:paraId="761150FB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</w:tcPr>
          <w:p w14:paraId="115CA90B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Level of participation</w:t>
            </w:r>
          </w:p>
          <w:p w14:paraId="2ACDC837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Level of interaction</w:t>
            </w:r>
          </w:p>
          <w:p w14:paraId="3386A8D1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Quality of in-class answers and exams</w:t>
            </w:r>
          </w:p>
          <w:p w14:paraId="500734AA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13A" w14:paraId="53322B0A" w14:textId="77777777">
        <w:trPr>
          <w:trHeight w:val="2222"/>
        </w:trPr>
        <w:tc>
          <w:tcPr>
            <w:tcW w:w="809" w:type="dxa"/>
            <w:shd w:val="clear" w:color="auto" w:fill="auto"/>
            <w:vAlign w:val="center"/>
          </w:tcPr>
          <w:p w14:paraId="1B3CDC74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14:paraId="08E220DD" w14:textId="77777777" w:rsidR="00FF013A" w:rsidRDefault="00FF013A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shd w:val="clear" w:color="auto" w:fill="auto"/>
            <w:vAlign w:val="center"/>
          </w:tcPr>
          <w:p w14:paraId="66138624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Chapter 7. Product decisions</w:t>
            </w:r>
          </w:p>
          <w:p w14:paraId="160DF457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7.1. Products- from a marketing point of view</w:t>
            </w:r>
          </w:p>
          <w:p w14:paraId="3063583E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7.2. Decisions related to each product unit</w:t>
            </w:r>
          </w:p>
          <w:p w14:paraId="6E3D038F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7.3. Product range and category decision </w:t>
            </w:r>
          </w:p>
          <w:p w14:paraId="35BE7844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7.4. Brand decision</w:t>
            </w:r>
          </w:p>
          <w:p w14:paraId="67189128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7.5. Product life cycle and new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product marketing</w:t>
            </w:r>
          </w:p>
        </w:tc>
        <w:tc>
          <w:tcPr>
            <w:tcW w:w="1701" w:type="dxa"/>
            <w:vAlign w:val="center"/>
          </w:tcPr>
          <w:p w14:paraId="34859E2C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Philip Kotler and Gary Ar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mstrong, “Principles of Marketing”, Pearson Education Limited, 2016, Chapter 8 and Chapter 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511D461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CLO4.2</w:t>
            </w:r>
          </w:p>
          <w:p w14:paraId="180D5147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CLO5.2</w:t>
            </w:r>
          </w:p>
          <w:p w14:paraId="51F3C192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CLO6.1</w:t>
            </w:r>
          </w:p>
        </w:tc>
        <w:tc>
          <w:tcPr>
            <w:tcW w:w="1693" w:type="dxa"/>
            <w:shd w:val="clear" w:color="auto" w:fill="auto"/>
          </w:tcPr>
          <w:p w14:paraId="0F55E166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Students have to read the related contents before coming to class</w:t>
            </w:r>
          </w:p>
          <w:p w14:paraId="6CB4B3FC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Lecturer euips students with theorical information</w:t>
            </w:r>
          </w:p>
          <w:p w14:paraId="6B69B1A5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Students have to discuss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circumstances and questions asked by the lecturer</w:t>
            </w:r>
          </w:p>
        </w:tc>
        <w:tc>
          <w:tcPr>
            <w:tcW w:w="1456" w:type="dxa"/>
            <w:shd w:val="clear" w:color="auto" w:fill="auto"/>
          </w:tcPr>
          <w:p w14:paraId="50D104BF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Level of participation</w:t>
            </w:r>
          </w:p>
          <w:p w14:paraId="7DAFEC53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Level of interaction</w:t>
            </w:r>
          </w:p>
          <w:p w14:paraId="610A1D4B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Quality of in-class answers and exams</w:t>
            </w:r>
          </w:p>
          <w:p w14:paraId="5C12AAE0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13A" w14:paraId="64B4C06A" w14:textId="77777777">
        <w:trPr>
          <w:trHeight w:val="2222"/>
        </w:trPr>
        <w:tc>
          <w:tcPr>
            <w:tcW w:w="809" w:type="dxa"/>
            <w:shd w:val="clear" w:color="auto" w:fill="auto"/>
            <w:vAlign w:val="center"/>
          </w:tcPr>
          <w:p w14:paraId="46AA0C67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14:paraId="04AAA93B" w14:textId="77777777" w:rsidR="00FF013A" w:rsidRDefault="00FF013A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shd w:val="clear" w:color="auto" w:fill="auto"/>
            <w:vAlign w:val="center"/>
          </w:tcPr>
          <w:p w14:paraId="222AFFCC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Chapter 8. Pricing Decisions</w:t>
            </w:r>
          </w:p>
          <w:p w14:paraId="66A3F3E6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8.1. General pricing issues</w:t>
            </w:r>
          </w:p>
          <w:p w14:paraId="3AD0A0A3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8.2. Key factors influencing pricing decisions</w:t>
            </w:r>
          </w:p>
          <w:p w14:paraId="70AF5E22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8.3. Valuation process</w:t>
            </w:r>
          </w:p>
          <w:p w14:paraId="12BB4527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8.4. Pricing strategies</w:t>
            </w:r>
          </w:p>
        </w:tc>
        <w:tc>
          <w:tcPr>
            <w:tcW w:w="1701" w:type="dxa"/>
            <w:vAlign w:val="center"/>
          </w:tcPr>
          <w:p w14:paraId="355893F4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Philip Kotler and Gary Armstrong, “Principles of Marketing”, Pearson Education Limited, 2016, Chapter 10 and Chapter 11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230C69E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CLO4.2</w:t>
            </w:r>
          </w:p>
          <w:p w14:paraId="4440601C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CLO5.2</w:t>
            </w:r>
          </w:p>
          <w:p w14:paraId="74B3DB4D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CLO6.1</w:t>
            </w:r>
          </w:p>
        </w:tc>
        <w:tc>
          <w:tcPr>
            <w:tcW w:w="1693" w:type="dxa"/>
            <w:shd w:val="clear" w:color="auto" w:fill="auto"/>
          </w:tcPr>
          <w:p w14:paraId="32F0FD9A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Students have to read the related contents before coming to class</w:t>
            </w:r>
          </w:p>
          <w:p w14:paraId="623DD4AF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Lecturer euips students with theorical information</w:t>
            </w:r>
          </w:p>
          <w:p w14:paraId="7915324F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Students have to discuss the circumstances and questions asked by the lecturer</w:t>
            </w:r>
          </w:p>
        </w:tc>
        <w:tc>
          <w:tcPr>
            <w:tcW w:w="1456" w:type="dxa"/>
            <w:shd w:val="clear" w:color="auto" w:fill="auto"/>
          </w:tcPr>
          <w:p w14:paraId="3D3800C1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Level of participation</w:t>
            </w:r>
          </w:p>
          <w:p w14:paraId="2881AFED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Level of interaction</w:t>
            </w:r>
          </w:p>
          <w:p w14:paraId="1246D956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Quality of in-class answers and exams</w:t>
            </w:r>
          </w:p>
          <w:p w14:paraId="430C8199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D49DC0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13A" w14:paraId="428D06AA" w14:textId="77777777">
        <w:trPr>
          <w:trHeight w:val="944"/>
        </w:trPr>
        <w:tc>
          <w:tcPr>
            <w:tcW w:w="809" w:type="dxa"/>
            <w:shd w:val="clear" w:color="auto" w:fill="auto"/>
            <w:vAlign w:val="center"/>
          </w:tcPr>
          <w:p w14:paraId="05469168" w14:textId="77777777" w:rsidR="00FF013A" w:rsidRDefault="00FF013A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F44EFA9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2AB1F08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Chapter 9. Distribition Channel Decisions</w:t>
            </w:r>
          </w:p>
          <w:p w14:paraId="49D23A77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9.1. The essence and importance of distribution channels</w:t>
            </w:r>
          </w:p>
          <w:p w14:paraId="2119C8CA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9.2. Structure, behaviour and relationships in the channels</w:t>
            </w:r>
          </w:p>
          <w:p w14:paraId="7538B3E3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9.3. Distribution channel management</w:t>
            </w:r>
          </w:p>
          <w:p w14:paraId="1B5A08BF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9.4. Distribution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of physical products</w:t>
            </w:r>
          </w:p>
        </w:tc>
        <w:tc>
          <w:tcPr>
            <w:tcW w:w="1701" w:type="dxa"/>
            <w:vAlign w:val="center"/>
          </w:tcPr>
          <w:p w14:paraId="680E55D6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Philip Kotler and Gary Armstrong, “Principles of Marketing”, Pearson Education Limited, 2016, Chapter 12 and Chapter 13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8FFD367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CLO4.2</w:t>
            </w:r>
          </w:p>
          <w:p w14:paraId="595DD608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CLO5.2</w:t>
            </w:r>
          </w:p>
          <w:p w14:paraId="7FE8D2E9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CLO6.1</w:t>
            </w:r>
          </w:p>
        </w:tc>
        <w:tc>
          <w:tcPr>
            <w:tcW w:w="1693" w:type="dxa"/>
            <w:shd w:val="clear" w:color="auto" w:fill="auto"/>
          </w:tcPr>
          <w:p w14:paraId="21F024F7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Students have to read the related contents before coming to class</w:t>
            </w:r>
          </w:p>
          <w:p w14:paraId="14C6D600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Lecturer euips students with theorical information</w:t>
            </w:r>
          </w:p>
          <w:p w14:paraId="2B0C6F4E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Students have to discuss the circumstances and questions asked by the lecturer</w:t>
            </w:r>
          </w:p>
        </w:tc>
        <w:tc>
          <w:tcPr>
            <w:tcW w:w="1456" w:type="dxa"/>
            <w:shd w:val="clear" w:color="auto" w:fill="auto"/>
          </w:tcPr>
          <w:p w14:paraId="1716CABF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Level of participation</w:t>
            </w:r>
          </w:p>
          <w:p w14:paraId="606CB8D5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Level of interac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tion</w:t>
            </w:r>
          </w:p>
          <w:p w14:paraId="45FBAD1A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Quality of in-class answers and exams</w:t>
            </w:r>
          </w:p>
          <w:p w14:paraId="632CA399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13A" w14:paraId="27D85C80" w14:textId="77777777">
        <w:trPr>
          <w:trHeight w:val="584"/>
        </w:trPr>
        <w:tc>
          <w:tcPr>
            <w:tcW w:w="809" w:type="dxa"/>
            <w:shd w:val="clear" w:color="auto" w:fill="auto"/>
            <w:vAlign w:val="center"/>
          </w:tcPr>
          <w:p w14:paraId="374578AE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7F338BA4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Chapter 10. Marketing Communication Decisions</w:t>
            </w:r>
          </w:p>
          <w:p w14:paraId="77810A03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 An overview of marketing communication</w:t>
            </w:r>
          </w:p>
          <w:p w14:paraId="2C6A039C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10.2. Building communication programs</w:t>
            </w:r>
          </w:p>
          <w:p w14:paraId="7A194E83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10.3. Decisions for each form of communication</w:t>
            </w:r>
          </w:p>
        </w:tc>
        <w:tc>
          <w:tcPr>
            <w:tcW w:w="1701" w:type="dxa"/>
            <w:vAlign w:val="center"/>
          </w:tcPr>
          <w:p w14:paraId="37E5E570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Philip Kotler and Gary Armstrong, “Principles of Marketing”, Pearson Education Limited, 2016, Chapter 14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99FB842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CLO4.2</w:t>
            </w:r>
          </w:p>
          <w:p w14:paraId="4F6C62CA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CLO5.2</w:t>
            </w:r>
          </w:p>
          <w:p w14:paraId="0C16BCAC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CLO6.1</w:t>
            </w:r>
          </w:p>
        </w:tc>
        <w:tc>
          <w:tcPr>
            <w:tcW w:w="1693" w:type="dxa"/>
            <w:shd w:val="clear" w:color="auto" w:fill="auto"/>
          </w:tcPr>
          <w:p w14:paraId="5F50CB6E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Students have to read the related contents before coming to class</w:t>
            </w:r>
          </w:p>
          <w:p w14:paraId="39991699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Lecturer euips st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udents with theorical information</w:t>
            </w:r>
          </w:p>
          <w:p w14:paraId="4104CB0A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Students have to discuss the circumstances and questions asked by the lecturer</w:t>
            </w:r>
          </w:p>
          <w:p w14:paraId="6FEE2834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</w:tcPr>
          <w:p w14:paraId="1E895079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Level of participation</w:t>
            </w:r>
          </w:p>
          <w:p w14:paraId="14E0F5EC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Level of interaction</w:t>
            </w:r>
          </w:p>
          <w:p w14:paraId="1547088C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Quality of in-class answers and exams</w:t>
            </w:r>
          </w:p>
          <w:p w14:paraId="611FA3F8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5E25B61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13A" w14:paraId="5F3913ED" w14:textId="77777777">
        <w:trPr>
          <w:trHeight w:val="2222"/>
        </w:trPr>
        <w:tc>
          <w:tcPr>
            <w:tcW w:w="809" w:type="dxa"/>
            <w:shd w:val="clear" w:color="auto" w:fill="auto"/>
            <w:vAlign w:val="center"/>
          </w:tcPr>
          <w:p w14:paraId="3261602F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14-15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CB3C211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Present group exercise. Analysis report of marketing activities in a specific unit </w:t>
            </w:r>
          </w:p>
          <w:p w14:paraId="7728DB97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7D32C1" w14:textId="77777777" w:rsidR="00FF013A" w:rsidRDefault="00FF013A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5F10FC8A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CLO1-CLO6</w:t>
            </w:r>
          </w:p>
        </w:tc>
        <w:tc>
          <w:tcPr>
            <w:tcW w:w="1693" w:type="dxa"/>
            <w:shd w:val="clear" w:color="auto" w:fill="auto"/>
          </w:tcPr>
          <w:p w14:paraId="29B51FAA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Groups report and answer questions </w:t>
            </w:r>
          </w:p>
          <w:p w14:paraId="248C74F5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Lecturer and class members comments</w:t>
            </w:r>
          </w:p>
          <w:p w14:paraId="3B6F9752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</w:tcPr>
          <w:p w14:paraId="430D0718" w14:textId="77777777" w:rsidR="00FF013A" w:rsidRDefault="004B6B10">
            <w:pPr>
              <w:widowControl w:val="0"/>
              <w:spacing w:before="48" w:after="48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Assessment sheet with the following criterium: (i) Content; (ii) ; (iii) Attractive and persuasive presentation; (iv) Degree of cooperation in answering questions; (v) Presentation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time</w:t>
            </w:r>
          </w:p>
          <w:p w14:paraId="65D6098B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013A" w14:paraId="0716A87A" w14:textId="77777777">
        <w:trPr>
          <w:trHeight w:val="485"/>
        </w:trPr>
        <w:tc>
          <w:tcPr>
            <w:tcW w:w="809" w:type="dxa"/>
            <w:shd w:val="clear" w:color="auto" w:fill="auto"/>
            <w:vAlign w:val="center"/>
          </w:tcPr>
          <w:p w14:paraId="2BBE63A9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420207D6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Complete group exercise. Analysis report of marketing activities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in a specific unit</w:t>
            </w:r>
          </w:p>
          <w:p w14:paraId="62F3747B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0C8876C" w14:textId="77777777" w:rsidR="00FF013A" w:rsidRDefault="00FF013A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180013ED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CLO1-CLO6</w:t>
            </w:r>
          </w:p>
        </w:tc>
        <w:tc>
          <w:tcPr>
            <w:tcW w:w="1693" w:type="dxa"/>
            <w:shd w:val="clear" w:color="auto" w:fill="auto"/>
          </w:tcPr>
          <w:p w14:paraId="56092ED5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Groups submit reports</w:t>
            </w:r>
          </w:p>
          <w:p w14:paraId="39568303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Lecturer evaluates reports</w:t>
            </w:r>
          </w:p>
        </w:tc>
        <w:tc>
          <w:tcPr>
            <w:tcW w:w="1456" w:type="dxa"/>
            <w:shd w:val="clear" w:color="auto" w:fill="auto"/>
          </w:tcPr>
          <w:p w14:paraId="46ECD791" w14:textId="77777777" w:rsidR="00FF013A" w:rsidRDefault="004B6B10">
            <w:pPr>
              <w:widowControl w:val="0"/>
              <w:spacing w:before="48" w:after="48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Assessment sheet with the following criterium: (i) Content; (ii); (iii) Time; (iv) Cross-evaluation</w:t>
            </w:r>
          </w:p>
        </w:tc>
      </w:tr>
      <w:tr w:rsidR="00FF013A" w14:paraId="162E2599" w14:textId="77777777">
        <w:trPr>
          <w:trHeight w:val="431"/>
        </w:trPr>
        <w:tc>
          <w:tcPr>
            <w:tcW w:w="809" w:type="dxa"/>
            <w:shd w:val="clear" w:color="auto" w:fill="auto"/>
            <w:vAlign w:val="center"/>
          </w:tcPr>
          <w:p w14:paraId="0B49F8C9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FD9EDCB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Final exam</w:t>
            </w:r>
          </w:p>
          <w:p w14:paraId="5684561E" w14:textId="77777777" w:rsidR="00FF013A" w:rsidRDefault="00FF013A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DE8A0C7" w14:textId="77777777" w:rsidR="00FF013A" w:rsidRDefault="00FF013A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506CD100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CLO1-CLO4</w:t>
            </w:r>
          </w:p>
        </w:tc>
        <w:tc>
          <w:tcPr>
            <w:tcW w:w="1693" w:type="dxa"/>
            <w:shd w:val="clear" w:color="auto" w:fill="auto"/>
          </w:tcPr>
          <w:p w14:paraId="799ADD9D" w14:textId="77777777" w:rsidR="00FF013A" w:rsidRDefault="004B6B10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Students take exams according to givem schedule</w:t>
            </w:r>
          </w:p>
        </w:tc>
        <w:tc>
          <w:tcPr>
            <w:tcW w:w="1456" w:type="dxa"/>
            <w:shd w:val="clear" w:color="auto" w:fill="auto"/>
          </w:tcPr>
          <w:p w14:paraId="4534D076" w14:textId="77777777" w:rsidR="00FF013A" w:rsidRDefault="004B6B10">
            <w:pPr>
              <w:widowControl w:val="0"/>
              <w:spacing w:before="48" w:after="48" w:line="30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According to the exam requirement</w:t>
            </w:r>
          </w:p>
        </w:tc>
      </w:tr>
    </w:tbl>
    <w:p w14:paraId="03651330" w14:textId="77777777" w:rsidR="00FF013A" w:rsidRDefault="00FF013A">
      <w:pPr>
        <w:spacing w:after="0" w:line="30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79DB92E" w14:textId="77777777" w:rsidR="00FF013A" w:rsidRDefault="004B6B10">
      <w:pPr>
        <w:spacing w:after="0" w:line="30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9. CLASS REGULATION</w:t>
      </w:r>
    </w:p>
    <w:p w14:paraId="58D60203" w14:textId="77777777" w:rsidR="00FF013A" w:rsidRDefault="004B6B10">
      <w:pPr>
        <w:widowControl w:val="0"/>
        <w:numPr>
          <w:ilvl w:val="0"/>
          <w:numId w:val="4"/>
        </w:num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Students are responsible for attending all classes. In case of absence from school due to force majeure reasons, sufficient and reasonable proofs must be provided. For each absence, 1 point will be deducted 1 point. Students who miss any classes more than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3 times, with or without reason, will be considered as failing to complete the course and have to re-register.</w:t>
      </w:r>
    </w:p>
    <w:p w14:paraId="251800F0" w14:textId="77777777" w:rsidR="00FF013A" w:rsidRDefault="004B6B10">
      <w:pPr>
        <w:widowControl w:val="0"/>
        <w:numPr>
          <w:ilvl w:val="0"/>
          <w:numId w:val="4"/>
        </w:num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Students will be awarded points for constructive comments these points are added to attendance points and group assignments.</w:t>
      </w:r>
    </w:p>
    <w:p w14:paraId="24E8B47B" w14:textId="77777777" w:rsidR="00FF013A" w:rsidRDefault="004B6B10">
      <w:pPr>
        <w:widowControl w:val="0"/>
        <w:numPr>
          <w:ilvl w:val="0"/>
          <w:numId w:val="4"/>
        </w:numPr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Groups who do not submit the group work will receive a score of 0 (zero). Late submissions will be deducted for each day of late su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bmission.</w:t>
      </w:r>
    </w:p>
    <w:p w14:paraId="0E609C7E" w14:textId="77777777" w:rsidR="00FF013A" w:rsidRDefault="00FF013A">
      <w:pPr>
        <w:spacing w:after="0" w:line="30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4"/>
        <w:tblW w:w="9143" w:type="dxa"/>
        <w:jc w:val="center"/>
        <w:tblLayout w:type="fixed"/>
        <w:tblLook w:val="0400" w:firstRow="0" w:lastRow="0" w:firstColumn="0" w:lastColumn="0" w:noHBand="0" w:noVBand="1"/>
      </w:tblPr>
      <w:tblGrid>
        <w:gridCol w:w="4477"/>
        <w:gridCol w:w="4666"/>
      </w:tblGrid>
      <w:tr w:rsidR="00FF013A" w14:paraId="37C073CF" w14:textId="77777777">
        <w:trPr>
          <w:trHeight w:val="2312"/>
          <w:jc w:val="center"/>
        </w:trPr>
        <w:tc>
          <w:tcPr>
            <w:tcW w:w="4477" w:type="dxa"/>
          </w:tcPr>
          <w:p w14:paraId="2B603E07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6"/>
                <w:szCs w:val="26"/>
              </w:rPr>
              <w:lastRenderedPageBreak/>
              <w:t>Faculty Dean</w:t>
            </w:r>
          </w:p>
          <w:p w14:paraId="26386B7C" w14:textId="77777777" w:rsidR="00FF013A" w:rsidRDefault="00FF013A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6"/>
                <w:szCs w:val="26"/>
              </w:rPr>
            </w:pPr>
          </w:p>
          <w:p w14:paraId="5D803ED3" w14:textId="77777777" w:rsidR="00FF013A" w:rsidRDefault="00FF013A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6"/>
                <w:szCs w:val="26"/>
              </w:rPr>
            </w:pPr>
          </w:p>
          <w:p w14:paraId="1BF70922" w14:textId="77777777" w:rsidR="00FF013A" w:rsidRDefault="00FF013A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6"/>
                <w:szCs w:val="26"/>
              </w:rPr>
            </w:pPr>
          </w:p>
          <w:p w14:paraId="6F262714" w14:textId="77777777" w:rsidR="00FF013A" w:rsidRDefault="00FF013A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6"/>
                <w:szCs w:val="26"/>
              </w:rPr>
            </w:pPr>
          </w:p>
          <w:p w14:paraId="25B62048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6"/>
                <w:szCs w:val="26"/>
              </w:rPr>
              <w:t>PhD Nguyen Manh The</w:t>
            </w:r>
          </w:p>
        </w:tc>
        <w:tc>
          <w:tcPr>
            <w:tcW w:w="4666" w:type="dxa"/>
          </w:tcPr>
          <w:p w14:paraId="570120EE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6"/>
                <w:szCs w:val="26"/>
              </w:rPr>
              <w:t>NEU’s President</w:t>
            </w:r>
          </w:p>
          <w:p w14:paraId="61591BD5" w14:textId="77777777" w:rsidR="00FF013A" w:rsidRDefault="00FF013A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6"/>
                <w:szCs w:val="26"/>
              </w:rPr>
            </w:pPr>
          </w:p>
          <w:p w14:paraId="328D9E42" w14:textId="77777777" w:rsidR="00FF013A" w:rsidRDefault="00FF013A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6"/>
                <w:szCs w:val="26"/>
              </w:rPr>
            </w:pPr>
          </w:p>
          <w:p w14:paraId="7DFD28AF" w14:textId="77777777" w:rsidR="00FF013A" w:rsidRDefault="00FF013A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6"/>
                <w:szCs w:val="26"/>
              </w:rPr>
            </w:pPr>
          </w:p>
          <w:p w14:paraId="740EB230" w14:textId="77777777" w:rsidR="00FF013A" w:rsidRDefault="00FF013A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6"/>
                <w:szCs w:val="26"/>
              </w:rPr>
            </w:pPr>
          </w:p>
          <w:p w14:paraId="72D6DBF0" w14:textId="77777777" w:rsidR="00FF013A" w:rsidRDefault="004B6B10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6"/>
                <w:szCs w:val="26"/>
              </w:rPr>
              <w:t>Prof. PhD Pham Hong Chuong</w:t>
            </w:r>
          </w:p>
        </w:tc>
      </w:tr>
    </w:tbl>
    <w:p w14:paraId="6D279C25" w14:textId="77777777" w:rsidR="00FF013A" w:rsidRDefault="00FF013A">
      <w:pPr>
        <w:spacing w:after="0" w:line="300" w:lineRule="auto"/>
        <w:rPr>
          <w:rFonts w:ascii="Times New Roman" w:eastAsia="Times New Roman" w:hAnsi="Times New Roman" w:cs="Times New Roman"/>
          <w:sz w:val="26"/>
          <w:szCs w:val="26"/>
        </w:rPr>
      </w:pPr>
    </w:p>
    <w:sectPr w:rsidR="00FF013A">
      <w:footerReference w:type="default" r:id="rId10"/>
      <w:pgSz w:w="11907" w:h="16840"/>
      <w:pgMar w:top="1134" w:right="1418" w:bottom="1134" w:left="1418" w:header="720" w:footer="7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7BFE4" w14:textId="77777777" w:rsidR="004B6B10" w:rsidRDefault="004B6B10">
      <w:pPr>
        <w:spacing w:after="0" w:line="240" w:lineRule="auto"/>
      </w:pPr>
      <w:r>
        <w:separator/>
      </w:r>
    </w:p>
  </w:endnote>
  <w:endnote w:type="continuationSeparator" w:id="0">
    <w:p w14:paraId="21B87F74" w14:textId="77777777" w:rsidR="004B6B10" w:rsidRDefault="004B6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MSS10">
    <w:panose1 w:val="00000000000000000000"/>
    <w:charset w:val="00"/>
    <w:family w:val="roman"/>
    <w:notTrueType/>
    <w:pitch w:val="default"/>
  </w:font>
  <w:font w:name="CMSSI10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13AE4" w14:textId="77777777" w:rsidR="00FF013A" w:rsidRDefault="00FF013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right" w:pos="10170"/>
      </w:tabs>
      <w:spacing w:after="0" w:line="240" w:lineRule="auto"/>
      <w:rPr>
        <w:color w:val="000000"/>
      </w:rPr>
    </w:pPr>
  </w:p>
  <w:p w14:paraId="7BACF47F" w14:textId="77777777" w:rsidR="00FF013A" w:rsidRDefault="004B6B1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right" w:pos="10170"/>
      </w:tabs>
      <w:spacing w:after="0" w:line="240" w:lineRule="auto"/>
      <w:rPr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color w:val="000000"/>
      </w:rPr>
      <w:t xml:space="preserve">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96871">
      <w:rPr>
        <w:noProof/>
        <w:color w:val="000000"/>
      </w:rPr>
      <w:t>1</w:t>
    </w:r>
    <w:r>
      <w:rPr>
        <w:color w:val="000000"/>
      </w:rPr>
      <w:fldChar w:fldCharType="end"/>
    </w:r>
  </w:p>
  <w:p w14:paraId="352CAAC5" w14:textId="77777777" w:rsidR="00FF013A" w:rsidRDefault="00FF013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221B8" w14:textId="77777777" w:rsidR="004B6B10" w:rsidRDefault="004B6B10">
      <w:pPr>
        <w:spacing w:after="0" w:line="240" w:lineRule="auto"/>
      </w:pPr>
      <w:r>
        <w:separator/>
      </w:r>
    </w:p>
  </w:footnote>
  <w:footnote w:type="continuationSeparator" w:id="0">
    <w:p w14:paraId="62815BB3" w14:textId="77777777" w:rsidR="004B6B10" w:rsidRDefault="004B6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A6D84"/>
    <w:multiLevelType w:val="multilevel"/>
    <w:tmpl w:val="491AEA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86C392C"/>
    <w:multiLevelType w:val="multilevel"/>
    <w:tmpl w:val="2D7E9D7C"/>
    <w:lvl w:ilvl="0">
      <w:start w:val="1"/>
      <w:numFmt w:val="decimal"/>
      <w:lvlText w:val="[%1]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81485"/>
    <w:multiLevelType w:val="multilevel"/>
    <w:tmpl w:val="BAACFC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F6F737B"/>
    <w:multiLevelType w:val="multilevel"/>
    <w:tmpl w:val="EC9C9DA0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84422D0"/>
    <w:multiLevelType w:val="multilevel"/>
    <w:tmpl w:val="8E8CF764"/>
    <w:lvl w:ilvl="0">
      <w:start w:val="1"/>
      <w:numFmt w:val="decimal"/>
      <w:lvlText w:val="[%1]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562175">
    <w:abstractNumId w:val="4"/>
  </w:num>
  <w:num w:numId="2" w16cid:durableId="774403050">
    <w:abstractNumId w:val="1"/>
  </w:num>
  <w:num w:numId="3" w16cid:durableId="437674971">
    <w:abstractNumId w:val="0"/>
  </w:num>
  <w:num w:numId="4" w16cid:durableId="1483816652">
    <w:abstractNumId w:val="3"/>
  </w:num>
  <w:num w:numId="5" w16cid:durableId="19627623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13A"/>
    <w:rsid w:val="00296871"/>
    <w:rsid w:val="004B6B10"/>
    <w:rsid w:val="00FF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E7EE8"/>
  <w15:docId w15:val="{116FFD36-3199-404F-B305-8E26686E2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vi-VN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35E"/>
  </w:style>
  <w:style w:type="paragraph" w:styleId="Heading1">
    <w:name w:val="heading 1"/>
    <w:basedOn w:val="Normal"/>
    <w:next w:val="Normal"/>
    <w:link w:val="Heading1Char"/>
    <w:uiPriority w:val="9"/>
    <w:qFormat/>
    <w:rsid w:val="00C163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aliases w:val="China2,?? 2,Title-sub1,Heading 2 - Chapter"/>
    <w:basedOn w:val="Normal"/>
    <w:next w:val="Normal"/>
    <w:link w:val="Heading2Char"/>
    <w:uiPriority w:val="9"/>
    <w:semiHidden/>
    <w:unhideWhenUsed/>
    <w:qFormat/>
    <w:rsid w:val="00704528"/>
    <w:pPr>
      <w:keepNext/>
      <w:spacing w:before="120" w:after="120" w:line="240" w:lineRule="auto"/>
      <w:outlineLvl w:val="1"/>
    </w:pPr>
    <w:rPr>
      <w:rFonts w:cs="Arial"/>
      <w:b/>
      <w:bCs/>
      <w:sz w:val="26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719E"/>
    <w:pPr>
      <w:keepNext/>
      <w:autoSpaceDE w:val="0"/>
      <w:autoSpaceDN w:val="0"/>
      <w:spacing w:before="180" w:after="120" w:line="240" w:lineRule="auto"/>
      <w:outlineLvl w:val="2"/>
    </w:pPr>
    <w:rPr>
      <w:b/>
      <w:sz w:val="26"/>
      <w:szCs w:val="28"/>
    </w:rPr>
  </w:style>
  <w:style w:type="paragraph" w:styleId="Heading4">
    <w:name w:val="heading 4"/>
    <w:aliases w:val="Heading 4 Sub section"/>
    <w:basedOn w:val="Normal"/>
    <w:next w:val="Normal"/>
    <w:link w:val="Heading4Char"/>
    <w:uiPriority w:val="9"/>
    <w:semiHidden/>
    <w:unhideWhenUsed/>
    <w:qFormat/>
    <w:rsid w:val="00BB2281"/>
    <w:pPr>
      <w:keepNext/>
      <w:spacing w:before="120" w:after="60" w:line="240" w:lineRule="auto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aliases w:val="China2 Char,?? 2 Char,Title-sub1 Char,Heading 2 - Chapter Char"/>
    <w:link w:val="Heading2"/>
    <w:rsid w:val="00704528"/>
    <w:rPr>
      <w:rFonts w:cs="Arial"/>
      <w:b/>
      <w:bCs/>
      <w:sz w:val="26"/>
      <w:szCs w:val="24"/>
    </w:rPr>
  </w:style>
  <w:style w:type="character" w:customStyle="1" w:styleId="Heading3Char">
    <w:name w:val="Heading 3 Char"/>
    <w:link w:val="Heading3"/>
    <w:rsid w:val="00A4719E"/>
    <w:rPr>
      <w:b/>
      <w:sz w:val="26"/>
      <w:szCs w:val="28"/>
    </w:rPr>
  </w:style>
  <w:style w:type="character" w:customStyle="1" w:styleId="Heading4Char">
    <w:name w:val="Heading 4 Char"/>
    <w:aliases w:val="Heading 4 Sub section Char"/>
    <w:link w:val="Heading4"/>
    <w:rsid w:val="00BB2281"/>
    <w:rPr>
      <w:b/>
      <w:bCs/>
      <w:sz w:val="26"/>
      <w:szCs w:val="26"/>
    </w:rPr>
  </w:style>
  <w:style w:type="table" w:styleId="TableGrid">
    <w:name w:val="Table Grid"/>
    <w:basedOn w:val="TableNormal"/>
    <w:uiPriority w:val="59"/>
    <w:rsid w:val="00621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1D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247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4748"/>
  </w:style>
  <w:style w:type="paragraph" w:styleId="Footer">
    <w:name w:val="footer"/>
    <w:basedOn w:val="Normal"/>
    <w:link w:val="FooterChar"/>
    <w:uiPriority w:val="99"/>
    <w:unhideWhenUsed/>
    <w:rsid w:val="007247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4748"/>
  </w:style>
  <w:style w:type="character" w:styleId="Hyperlink">
    <w:name w:val="Hyperlink"/>
    <w:basedOn w:val="DefaultParagraphFont"/>
    <w:uiPriority w:val="99"/>
    <w:unhideWhenUsed/>
    <w:rsid w:val="0072474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748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B2746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97B1D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8636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163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33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33E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6733E7"/>
  </w:style>
  <w:style w:type="paragraph" w:customStyle="1" w:styleId="Body">
    <w:name w:val="Body"/>
    <w:rsid w:val="0049005B"/>
    <w:pPr>
      <w:pBdr>
        <w:top w:val="nil"/>
        <w:left w:val="nil"/>
        <w:bottom w:val="nil"/>
        <w:right w:val="nil"/>
        <w:between w:val="nil"/>
        <w:bar w:val="nil"/>
      </w:pBdr>
      <w:spacing w:after="120" w:line="288" w:lineRule="auto"/>
      <w:jc w:val="both"/>
    </w:pPr>
    <w:rPr>
      <w:rFonts w:ascii="Cambria" w:eastAsia="Cambria" w:hAnsi="Cambria" w:cs="Cambria"/>
      <w:color w:val="000000"/>
      <w:sz w:val="24"/>
      <w:szCs w:val="24"/>
      <w:u w:color="000000"/>
      <w:bdr w:val="nil"/>
    </w:rPr>
  </w:style>
  <w:style w:type="character" w:customStyle="1" w:styleId="fontstyle01">
    <w:name w:val="fontstyle01"/>
    <w:basedOn w:val="DefaultParagraphFont"/>
    <w:rsid w:val="004140A7"/>
    <w:rPr>
      <w:rFonts w:ascii="CMSS10" w:hAnsi="CMSS10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4140A7"/>
    <w:rPr>
      <w:rFonts w:ascii="CMSSI10" w:hAnsi="CMSSI10" w:hint="default"/>
      <w:b w:val="0"/>
      <w:bCs w:val="0"/>
      <w:i/>
      <w:iCs/>
      <w:color w:val="000000"/>
      <w:sz w:val="22"/>
      <w:szCs w:val="22"/>
    </w:rPr>
  </w:style>
  <w:style w:type="paragraph" w:customStyle="1" w:styleId="Default">
    <w:name w:val="Default"/>
    <w:rsid w:val="00C71F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71FF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71FF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xCbjbmszjR9zbfHz60I6mbXFVQ==">CgMxLjAyCGguZ2pkZ3hzOAByITFpSU16b0ZXbW93cEhCYk1GamEwM2hkODdmZEpfdUVLUA==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2048</Words>
  <Characters>11679</Characters>
  <Application>Microsoft Office Word</Application>
  <DocSecurity>0</DocSecurity>
  <Lines>97</Lines>
  <Paragraphs>27</Paragraphs>
  <ScaleCrop>false</ScaleCrop>
  <Company/>
  <LinksUpToDate>false</LinksUpToDate>
  <CharactersWithSpaces>13700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BDH</dc:creator>
  <cp:lastModifiedBy>Bui Minh Tam</cp:lastModifiedBy>
  <cp:revision>2</cp:revision>
  <dcterms:created xsi:type="dcterms:W3CDTF">2023-12-04T15:10:00Z</dcterms:created>
  <dcterms:modified xsi:type="dcterms:W3CDTF">2024-04-15T13:02:00Z</dcterms:modified>
</cp:coreProperties>
</file>